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C4B9" w14:textId="77777777" w:rsidR="00E51AA5" w:rsidRPr="0060264F" w:rsidRDefault="00E51AA5" w:rsidP="00A30B1C">
      <w:pPr>
        <w:ind w:left="11520" w:firstLine="720"/>
        <w:rPr>
          <w:rFonts w:asciiTheme="minorHAnsi" w:hAnsiTheme="minorHAnsi" w:cstheme="minorHAnsi"/>
          <w:b/>
          <w:sz w:val="22"/>
          <w:szCs w:val="22"/>
        </w:rPr>
      </w:pPr>
      <w:r w:rsidRPr="0060264F">
        <w:rPr>
          <w:rFonts w:asciiTheme="minorHAnsi" w:hAnsiTheme="minorHAnsi" w:cstheme="minorHAnsi"/>
          <w:b/>
          <w:sz w:val="22"/>
          <w:szCs w:val="22"/>
          <w:lang w:val="bg-BG"/>
        </w:rPr>
        <w:t>Приложение №</w:t>
      </w:r>
      <w:r w:rsidR="00A30B1C" w:rsidRPr="006026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264F">
        <w:rPr>
          <w:rFonts w:asciiTheme="minorHAnsi" w:hAnsiTheme="minorHAnsi" w:cstheme="minorHAnsi"/>
          <w:b/>
          <w:sz w:val="22"/>
          <w:szCs w:val="22"/>
          <w:lang w:val="bg-BG"/>
        </w:rPr>
        <w:t>1</w:t>
      </w:r>
    </w:p>
    <w:p w14:paraId="7BAAE085" w14:textId="77777777" w:rsidR="00A30B1C" w:rsidRPr="0060264F" w:rsidRDefault="00A30B1C" w:rsidP="00A30B1C">
      <w:pPr>
        <w:ind w:left="11520" w:firstLine="720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60264F">
        <w:rPr>
          <w:rFonts w:asciiTheme="minorHAnsi" w:hAnsiTheme="minorHAnsi" w:cstheme="minorHAnsi"/>
          <w:b/>
          <w:sz w:val="22"/>
          <w:szCs w:val="22"/>
          <w:lang w:val="bg-BG"/>
        </w:rPr>
        <w:t>към програмата</w:t>
      </w:r>
    </w:p>
    <w:p w14:paraId="65743D22" w14:textId="77777777" w:rsidR="00283678" w:rsidRPr="0060264F" w:rsidRDefault="00283678" w:rsidP="00E51AA5">
      <w:pPr>
        <w:ind w:left="10800" w:firstLine="720"/>
        <w:jc w:val="center"/>
        <w:rPr>
          <w:rFonts w:asciiTheme="minorHAnsi" w:hAnsiTheme="minorHAnsi" w:cstheme="minorHAnsi"/>
          <w:b/>
          <w:sz w:val="22"/>
          <w:szCs w:val="22"/>
          <w:lang w:val="bg-BG"/>
        </w:rPr>
      </w:pPr>
    </w:p>
    <w:p w14:paraId="375A3411" w14:textId="77777777" w:rsidR="006C1EDC" w:rsidRPr="0060264F" w:rsidRDefault="006C1EDC" w:rsidP="00935A3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bg-BG"/>
        </w:rPr>
      </w:pPr>
      <w:r w:rsidRPr="0060264F">
        <w:rPr>
          <w:rFonts w:asciiTheme="minorHAnsi" w:hAnsiTheme="minorHAnsi" w:cstheme="minorHAnsi"/>
          <w:b/>
          <w:caps/>
          <w:sz w:val="22"/>
          <w:szCs w:val="22"/>
          <w:lang w:val="bg-BG"/>
        </w:rPr>
        <w:t>Р</w:t>
      </w:r>
      <w:r w:rsidR="002B54EA" w:rsidRPr="0060264F">
        <w:rPr>
          <w:rFonts w:asciiTheme="minorHAnsi" w:hAnsiTheme="minorHAnsi" w:cstheme="minorHAnsi"/>
          <w:b/>
          <w:caps/>
          <w:sz w:val="22"/>
          <w:szCs w:val="22"/>
          <w:lang w:val="bg-BG"/>
        </w:rPr>
        <w:t>аботна програма</w:t>
      </w:r>
    </w:p>
    <w:p w14:paraId="1A8C4D8A" w14:textId="77777777" w:rsidR="00927FB4" w:rsidRPr="0060264F" w:rsidRDefault="00927FB4" w:rsidP="00935A3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bg-BG"/>
        </w:rPr>
      </w:pPr>
    </w:p>
    <w:p w14:paraId="1387670D" w14:textId="77777777" w:rsidR="00927FB4" w:rsidRPr="0060264F" w:rsidRDefault="00927FB4" w:rsidP="00935A3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660"/>
        <w:gridCol w:w="281"/>
        <w:gridCol w:w="2865"/>
        <w:gridCol w:w="1794"/>
        <w:gridCol w:w="1413"/>
        <w:gridCol w:w="1132"/>
        <w:gridCol w:w="139"/>
        <w:gridCol w:w="1174"/>
        <w:gridCol w:w="88"/>
        <w:gridCol w:w="2832"/>
        <w:gridCol w:w="94"/>
        <w:gridCol w:w="79"/>
        <w:gridCol w:w="100"/>
      </w:tblGrid>
      <w:tr w:rsidR="00EC10C1" w:rsidRPr="0060264F" w14:paraId="344B88AC" w14:textId="77777777" w:rsidTr="00CC5C2A">
        <w:tc>
          <w:tcPr>
            <w:tcW w:w="15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890EE0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410C8735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18ABE24F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Рискови фактори и</w:t>
            </w:r>
          </w:p>
          <w:p w14:paraId="1515B350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водещи ХНБ</w:t>
            </w: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8CC9E4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2A3B1F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Водеща институция</w:t>
            </w:r>
          </w:p>
          <w:p w14:paraId="2F2AE184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1A42D9" w14:textId="77777777" w:rsidR="00EC10C1" w:rsidRPr="0060264F" w:rsidRDefault="00EC10C1" w:rsidP="00855240">
            <w:pPr>
              <w:tabs>
                <w:tab w:val="left" w:pos="119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8333A8" w14:textId="77777777" w:rsidR="005D1CC8" w:rsidRPr="0060264F" w:rsidRDefault="005D1CC8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1961900C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Партньори</w:t>
            </w:r>
          </w:p>
          <w:p w14:paraId="4EDFD1EF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8592CA" w14:textId="77777777" w:rsidR="005D1CC8" w:rsidRPr="0060264F" w:rsidRDefault="005D1CC8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4E5D4ED6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Срок</w:t>
            </w:r>
          </w:p>
          <w:p w14:paraId="6CA64088" w14:textId="77777777" w:rsidR="005D1CC8" w:rsidRPr="0060264F" w:rsidRDefault="005D1CC8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4106849D" w14:textId="77777777" w:rsidR="005D1CC8" w:rsidRPr="0060264F" w:rsidRDefault="005D1CC8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1A4165" w14:textId="77777777" w:rsidR="00EC10C1" w:rsidRPr="0060264F" w:rsidRDefault="00EC10C1" w:rsidP="00A93F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Резултати/индикатори</w:t>
            </w:r>
          </w:p>
        </w:tc>
      </w:tr>
      <w:tr w:rsidR="00EC10C1" w:rsidRPr="0060264F" w14:paraId="0CAB09E9" w14:textId="77777777" w:rsidTr="00CC5C2A">
        <w:tc>
          <w:tcPr>
            <w:tcW w:w="158" w:type="pct"/>
            <w:tcBorders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</w:tcPr>
          <w:p w14:paraId="50C7052D" w14:textId="77777777" w:rsidR="00EC10C1" w:rsidRPr="0060264F" w:rsidRDefault="00EC10C1" w:rsidP="00C8221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І.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C0C0C0"/>
          </w:tcPr>
          <w:p w14:paraId="7E1E6F41" w14:textId="77777777" w:rsidR="00EC10C1" w:rsidRPr="0060264F" w:rsidRDefault="00EC10C1" w:rsidP="000E46BF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</w:pPr>
          </w:p>
        </w:tc>
        <w:tc>
          <w:tcPr>
            <w:tcW w:w="1040" w:type="pct"/>
            <w:gridSpan w:val="2"/>
            <w:tcBorders>
              <w:bottom w:val="single" w:sz="4" w:space="0" w:color="auto"/>
              <w:right w:val="nil"/>
            </w:tcBorders>
            <w:shd w:val="clear" w:color="auto" w:fill="C0C0C0"/>
          </w:tcPr>
          <w:p w14:paraId="709EFDA2" w14:textId="77777777" w:rsidR="00EC10C1" w:rsidRPr="0060264F" w:rsidRDefault="00EC10C1" w:rsidP="000E46BF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</w:pPr>
          </w:p>
        </w:tc>
        <w:tc>
          <w:tcPr>
            <w:tcW w:w="2923" w:type="pct"/>
            <w:gridSpan w:val="10"/>
            <w:tcBorders>
              <w:left w:val="nil"/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</w:tcPr>
          <w:p w14:paraId="1E7514C8" w14:textId="77777777" w:rsidR="00EC10C1" w:rsidRPr="0060264F" w:rsidRDefault="00EC10C1" w:rsidP="000E46BF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  <w:t>Управление и координиране на дейностите по програмата</w:t>
            </w:r>
            <w:r w:rsidRPr="0060264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highlight w:val="yellow"/>
                <w:lang w:val="bg-BG"/>
              </w:rPr>
              <w:t xml:space="preserve"> </w:t>
            </w:r>
          </w:p>
        </w:tc>
      </w:tr>
      <w:tr w:rsidR="00D01D80" w:rsidRPr="0060264F" w14:paraId="13BDB133" w14:textId="77777777" w:rsidTr="00CC5C2A"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18A7ED8A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</w:t>
            </w:r>
          </w:p>
          <w:p w14:paraId="7D507BF4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13B04205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6BE16F63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427B244C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092C50DA" w14:textId="77777777" w:rsidR="00D01D80" w:rsidRPr="0060264F" w:rsidRDefault="00D01D80" w:rsidP="00EC10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всички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рискови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фактори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ХНБ</w:t>
            </w:r>
          </w:p>
          <w:p w14:paraId="04267B7D" w14:textId="77777777" w:rsidR="00D01D80" w:rsidRPr="0060264F" w:rsidRDefault="00D01D80" w:rsidP="00927FB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35C180A" w14:textId="77777777" w:rsidR="00D01D80" w:rsidRPr="0060264F" w:rsidRDefault="00D01D80" w:rsidP="00AB156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Актуализиране на Програмни</w:t>
            </w:r>
            <w:r w:rsidR="000203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съвет</w:t>
            </w:r>
            <w:r w:rsidR="000203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ети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</w:t>
            </w:r>
            <w:r w:rsidR="00AB1561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(на национално и областно ниво)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за управление и координиране на дейностите по Националната програма за </w:t>
            </w:r>
            <w:r w:rsidRPr="0060264F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превенция</w:t>
            </w: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на</w:t>
            </w: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хроничните незаразни болести (ХНБ).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0F13293A" w14:textId="473BE04F" w:rsidR="00D01D80" w:rsidRPr="0060264F" w:rsidRDefault="00D01D80" w:rsidP="00D01D8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</w:t>
            </w:r>
            <w:r w:rsidR="003127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РЗИ</w:t>
            </w:r>
          </w:p>
        </w:tc>
        <w:tc>
          <w:tcPr>
            <w:tcW w:w="374" w:type="pct"/>
            <w:shd w:val="clear" w:color="auto" w:fill="auto"/>
            <w:tcMar>
              <w:left w:w="28" w:type="dxa"/>
              <w:right w:w="28" w:type="dxa"/>
            </w:tcMar>
          </w:tcPr>
          <w:p w14:paraId="6D2157A1" w14:textId="77777777" w:rsidR="00D01D80" w:rsidRPr="0060264F" w:rsidRDefault="00D01D80" w:rsidP="00D01D8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32BB938" w14:textId="77777777" w:rsidR="00D01D80" w:rsidRPr="0060264F" w:rsidRDefault="00D01D80" w:rsidP="00D01D8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2021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2F6D6B64" w14:textId="77777777" w:rsidR="00D01D80" w:rsidRPr="0060264F" w:rsidRDefault="00D01D80" w:rsidP="0002035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Актуализиран</w:t>
            </w:r>
            <w:r w:rsidR="000203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програм</w:t>
            </w:r>
            <w:r w:rsidR="000203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ни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съвет</w:t>
            </w:r>
            <w:r w:rsidR="000203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 на централно и областно ниво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</w:tr>
      <w:tr w:rsidR="00D01D80" w:rsidRPr="0060264F" w14:paraId="29BBFA6B" w14:textId="77777777" w:rsidTr="00CC5C2A"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6F43AB25" w14:textId="77777777" w:rsidR="00D01D80" w:rsidRPr="0060264F" w:rsidRDefault="00D01D80" w:rsidP="00292D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</w:t>
            </w:r>
          </w:p>
          <w:p w14:paraId="12099E6F" w14:textId="77777777" w:rsidR="00D01D80" w:rsidRPr="0060264F" w:rsidRDefault="00D01D80" w:rsidP="00CC5C2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160FC2B2" w14:textId="77777777" w:rsidR="00D01D80" w:rsidRPr="0060264F" w:rsidRDefault="00D01D80" w:rsidP="000E4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всички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рискови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фактори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ХНБ</w:t>
            </w: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5ACED3E" w14:textId="77777777" w:rsidR="00020350" w:rsidRPr="0060264F" w:rsidRDefault="00D01D80" w:rsidP="00EC10C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Определяне на координаторите на Програмата </w:t>
            </w:r>
          </w:p>
          <w:p w14:paraId="061667C7" w14:textId="77777777" w:rsidR="00D01D80" w:rsidRPr="0060264F" w:rsidRDefault="00020350" w:rsidP="00EC1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</w:t>
            </w:r>
            <w:r w:rsidR="00D01D8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на централно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</w:t>
            </w:r>
            <w:r w:rsidR="00D01D8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областно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ниво)</w:t>
            </w:r>
            <w:r w:rsidR="00D01D8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 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2497E156" w14:textId="77777777" w:rsidR="008F455C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</w:t>
            </w:r>
            <w:r w:rsidR="0031270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РЗИ</w:t>
            </w:r>
          </w:p>
          <w:p w14:paraId="71AC61E0" w14:textId="77777777" w:rsidR="008F455C" w:rsidRPr="0060264F" w:rsidRDefault="008F455C" w:rsidP="000E46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  <w:tcMar>
              <w:left w:w="28" w:type="dxa"/>
              <w:right w:w="28" w:type="dxa"/>
            </w:tcMar>
          </w:tcPr>
          <w:p w14:paraId="7D33D312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8354DC1" w14:textId="77777777" w:rsidR="008F455C" w:rsidRPr="0060264F" w:rsidRDefault="00D01D80" w:rsidP="00FA2D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2021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3FF4B476" w14:textId="77777777" w:rsidR="008F455C" w:rsidRPr="0060264F" w:rsidRDefault="00D01D80" w:rsidP="0002035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Определени национални 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и </w:t>
            </w:r>
            <w:r w:rsidR="000203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областн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</w:t>
            </w:r>
            <w:r w:rsidR="000203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коолдинатори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</w:tr>
      <w:tr w:rsidR="00D01D80" w:rsidRPr="0060264F" w14:paraId="1482AA45" w14:textId="77777777" w:rsidTr="00CC5C2A">
        <w:tc>
          <w:tcPr>
            <w:tcW w:w="15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82B5C3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3.</w:t>
            </w:r>
          </w:p>
          <w:p w14:paraId="5083B9FA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6882983D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751755FE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1B4AD874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215E9244" w14:textId="77777777" w:rsidR="00D01D80" w:rsidRPr="0060264F" w:rsidRDefault="00D01D80" w:rsidP="00EC10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всички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рискови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фактори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ХНБ</w:t>
            </w:r>
          </w:p>
          <w:p w14:paraId="441DF00D" w14:textId="77777777" w:rsidR="00D01D80" w:rsidRPr="0060264F" w:rsidRDefault="00D01D80" w:rsidP="000E46BF">
            <w:pPr>
              <w:tabs>
                <w:tab w:val="left" w:pos="115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8F0926" w14:textId="77777777" w:rsidR="00D01D80" w:rsidRPr="0060264F" w:rsidRDefault="00D01D80" w:rsidP="000E46BF">
            <w:pPr>
              <w:tabs>
                <w:tab w:val="left" w:pos="115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Актуализиране на системата за отчитане, обратна връзка и контрол по изпълнението на дейностите по програмата на централно и областно ниво.</w:t>
            </w:r>
          </w:p>
          <w:p w14:paraId="495EDC42" w14:textId="77777777" w:rsidR="00D01D80" w:rsidRPr="0060264F" w:rsidRDefault="00D01D80" w:rsidP="000E46BF">
            <w:pPr>
              <w:tabs>
                <w:tab w:val="left" w:pos="115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5734A791" w14:textId="77777777" w:rsidR="00D01D80" w:rsidRPr="0060264F" w:rsidRDefault="00D01D80" w:rsidP="000E46BF">
            <w:pPr>
              <w:tabs>
                <w:tab w:val="left" w:pos="115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0D4C7B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МЗ, НЦОЗА, </w:t>
            </w:r>
          </w:p>
          <w:p w14:paraId="0B3BC641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РЗИ</w:t>
            </w:r>
          </w:p>
          <w:p w14:paraId="0F316E9A" w14:textId="77777777" w:rsidR="008F455C" w:rsidRPr="0060264F" w:rsidRDefault="008F455C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766CCC41" w14:textId="77777777" w:rsidR="008F455C" w:rsidRPr="0060264F" w:rsidRDefault="008F455C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46E4D04D" w14:textId="77777777" w:rsidR="008F455C" w:rsidRPr="0060264F" w:rsidRDefault="008F455C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17E905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  <w:p w14:paraId="575356DB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3337FAEF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A26178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2021</w:t>
            </w:r>
          </w:p>
          <w:p w14:paraId="4181E660" w14:textId="77777777" w:rsidR="00D01D80" w:rsidRPr="0060264F" w:rsidRDefault="008F455C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</w:t>
            </w:r>
            <w:r w:rsidR="00D01D8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екущ</w:t>
            </w:r>
          </w:p>
          <w:p w14:paraId="2F6FCA0A" w14:textId="77777777" w:rsidR="008F455C" w:rsidRPr="0060264F" w:rsidRDefault="008F455C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6EA6C150" w14:textId="77777777" w:rsidR="008F455C" w:rsidRPr="0060264F" w:rsidRDefault="008F455C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0E53188B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E1575A" w14:textId="77777777" w:rsidR="00D01D80" w:rsidRPr="0060264F" w:rsidRDefault="00D01D80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Актуализирана система за координация и контрол по изпълнението на дейностите по програмата.</w:t>
            </w:r>
          </w:p>
          <w:p w14:paraId="73E0DCC7" w14:textId="77777777" w:rsidR="00D01D80" w:rsidRPr="0060264F" w:rsidRDefault="00D01D80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D01D80" w:rsidRPr="0060264F" w14:paraId="17D2BE1E" w14:textId="77777777" w:rsidTr="00CC5C2A">
        <w:trPr>
          <w:trHeight w:val="1307"/>
        </w:trPr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73CAC2CC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4.</w:t>
            </w:r>
          </w:p>
          <w:p w14:paraId="44A012FB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4C04FF39" w14:textId="77777777" w:rsidR="00D01D80" w:rsidRPr="0060264F" w:rsidRDefault="00D01D80" w:rsidP="00C72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76C017F4" w14:textId="77777777" w:rsidR="00D01D80" w:rsidRPr="0060264F" w:rsidRDefault="00D01D80" w:rsidP="00CC5C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всички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рискови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фактори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ХНБ</w:t>
            </w: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263DB36" w14:textId="77777777" w:rsidR="00D01D80" w:rsidRPr="0060264F" w:rsidRDefault="00AB1561" w:rsidP="00C6052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</w:t>
            </w:r>
            <w:r w:rsidR="00D01D8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ценка на резултатите от развитието на програмата. Предприемане на мерки за оптимизиране на дейностите по нея.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0BDD6BEE" w14:textId="77777777" w:rsidR="00D01D80" w:rsidRPr="0060264F" w:rsidRDefault="00D01D80" w:rsidP="00C7264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НЦОЗА,РЗИ</w:t>
            </w:r>
          </w:p>
        </w:tc>
        <w:tc>
          <w:tcPr>
            <w:tcW w:w="374" w:type="pct"/>
            <w:shd w:val="clear" w:color="auto" w:fill="auto"/>
            <w:tcMar>
              <w:left w:w="28" w:type="dxa"/>
              <w:right w:w="28" w:type="dxa"/>
            </w:tcMar>
          </w:tcPr>
          <w:p w14:paraId="48823D9C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78273B2" w14:textId="77777777" w:rsidR="00AB1561" w:rsidRPr="0060264F" w:rsidRDefault="00D01D80" w:rsidP="00C7264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729D4E53" w14:textId="77777777" w:rsidR="00CC5C2A" w:rsidRPr="0060264F" w:rsidRDefault="00D01D80" w:rsidP="00C7264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Извършена оценка на резултатите от развитието на програмата и предприети мерки за оптимизиране на дейностите по нея. </w:t>
            </w:r>
          </w:p>
        </w:tc>
      </w:tr>
      <w:tr w:rsidR="00D01D80" w:rsidRPr="0060264F" w14:paraId="0CB282EA" w14:textId="77777777" w:rsidTr="00CC5C2A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</w:tcPr>
          <w:p w14:paraId="0AD43109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ІІ.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C0C0C0"/>
          </w:tcPr>
          <w:p w14:paraId="0969D939" w14:textId="77777777" w:rsidR="00D01D80" w:rsidRPr="0060264F" w:rsidRDefault="00D01D80" w:rsidP="000E46BF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</w:pPr>
          </w:p>
        </w:tc>
        <w:tc>
          <w:tcPr>
            <w:tcW w:w="93" w:type="pct"/>
            <w:tcBorders>
              <w:bottom w:val="single" w:sz="4" w:space="0" w:color="auto"/>
              <w:right w:val="nil"/>
            </w:tcBorders>
            <w:shd w:val="clear" w:color="auto" w:fill="C0C0C0"/>
          </w:tcPr>
          <w:p w14:paraId="3CBF26F7" w14:textId="77777777" w:rsidR="00D01D80" w:rsidRPr="0060264F" w:rsidRDefault="00D01D80" w:rsidP="000E46BF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</w:pPr>
          </w:p>
        </w:tc>
        <w:tc>
          <w:tcPr>
            <w:tcW w:w="3870" w:type="pct"/>
            <w:gridSpan w:val="11"/>
            <w:tcBorders>
              <w:left w:val="nil"/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</w:tcPr>
          <w:p w14:paraId="0C46A19C" w14:textId="77777777" w:rsidR="00D01D80" w:rsidRPr="0060264F" w:rsidRDefault="00D01D80" w:rsidP="000E46BF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  <w:t>Реализиране на дейности, насочени към намаляване на факторите на риска, водещи до ХНБ</w:t>
            </w:r>
          </w:p>
        </w:tc>
      </w:tr>
      <w:tr w:rsidR="00D01D80" w:rsidRPr="0060264F" w14:paraId="533294F6" w14:textId="77777777" w:rsidTr="00CC5C2A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3755090D" w14:textId="77777777" w:rsidR="00D01D80" w:rsidRPr="0060264F" w:rsidRDefault="00D01D8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6E6E6"/>
          </w:tcPr>
          <w:p w14:paraId="5448FA7C" w14:textId="77777777" w:rsidR="00D01D80" w:rsidRPr="0060264F" w:rsidRDefault="00D01D80" w:rsidP="000E46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93" w:type="pct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0EBE3AD2" w14:textId="77777777" w:rsidR="00D01D80" w:rsidRPr="0060264F" w:rsidRDefault="00D01D80" w:rsidP="000E46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70" w:type="pct"/>
            <w:gridSpan w:val="11"/>
            <w:tcBorders>
              <w:left w:val="nil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32E3409D" w14:textId="77777777" w:rsidR="00D01D80" w:rsidRPr="0060264F" w:rsidRDefault="00D01D80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Повишаване на нивото на информираност, обучение и включване на населението в дейности по програмата</w:t>
            </w:r>
          </w:p>
        </w:tc>
      </w:tr>
      <w:tr w:rsidR="008F455C" w:rsidRPr="0060264F" w14:paraId="6910EA6B" w14:textId="77777777" w:rsidTr="00CC5C2A">
        <w:tblPrEx>
          <w:shd w:val="clear" w:color="auto" w:fill="FFFFFF"/>
        </w:tblPrEx>
        <w:trPr>
          <w:trHeight w:val="1843"/>
        </w:trPr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689779C" w14:textId="77777777" w:rsidR="008F455C" w:rsidRPr="0060264F" w:rsidRDefault="008F455C" w:rsidP="00EC10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lastRenderedPageBreak/>
              <w:t>1.1.</w:t>
            </w:r>
          </w:p>
          <w:p w14:paraId="72BE7821" w14:textId="77777777" w:rsidR="008F455C" w:rsidRPr="0060264F" w:rsidRDefault="008F455C" w:rsidP="00EC10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10138FBD" w14:textId="77777777" w:rsidR="008F455C" w:rsidRPr="0060264F" w:rsidRDefault="008F455C" w:rsidP="00EC10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597E01FA" w14:textId="77777777" w:rsidR="008F455C" w:rsidRPr="0060264F" w:rsidRDefault="008F455C" w:rsidP="005820A7">
            <w:pPr>
              <w:tabs>
                <w:tab w:val="left" w:pos="360"/>
                <w:tab w:val="left" w:pos="5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Употреба на тютюневи </w:t>
            </w:r>
            <w:r w:rsidR="008D1EF1"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и свързани с тях </w:t>
            </w: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изделия</w:t>
            </w: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21EB620" w14:textId="77777777" w:rsidR="008F455C" w:rsidRPr="0060264F" w:rsidRDefault="00112810" w:rsidP="00112810">
            <w:pPr>
              <w:pStyle w:val="BodyText"/>
              <w:tabs>
                <w:tab w:val="left" w:pos="537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1.1.1.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Провеждане на кампании за информиране  на населението относно употребата на тютюневи </w:t>
            </w:r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и свързани с тях 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изделия: рисковете за здравето; развитие на зависимост; медицинската и социална цена; пасивно тютюнопушене; полза от прекратяване 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на употребата им.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F3DCF73" w14:textId="77777777" w:rsidR="008F455C" w:rsidRPr="0060264F" w:rsidRDefault="008F455C" w:rsidP="00CC5C2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014C6937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  <w:p w14:paraId="6B6D0EF6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1E3E51C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 Общини,</w:t>
            </w:r>
          </w:p>
          <w:p w14:paraId="2ED93E36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НПО, СМИ</w:t>
            </w: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5F346BB1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  <w:p w14:paraId="7914497A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1A53C7E8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проведени кампании </w:t>
            </w:r>
          </w:p>
          <w:p w14:paraId="1B28C90E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участници </w:t>
            </w:r>
          </w:p>
          <w:p w14:paraId="06B5D34A" w14:textId="77777777" w:rsidR="00112810" w:rsidRPr="0060264F" w:rsidRDefault="00112810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08777003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8F455C" w:rsidRPr="0060264F" w14:paraId="5B66936A" w14:textId="77777777" w:rsidTr="00CC5C2A">
        <w:tblPrEx>
          <w:shd w:val="clear" w:color="auto" w:fill="FFFFFF"/>
        </w:tblPrEx>
        <w:trPr>
          <w:trHeight w:val="1985"/>
        </w:trPr>
        <w:tc>
          <w:tcPr>
            <w:tcW w:w="158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8FE0813" w14:textId="77777777" w:rsidR="008F455C" w:rsidRPr="0060264F" w:rsidRDefault="008F455C" w:rsidP="00EC10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 w:themeFill="background1"/>
          </w:tcPr>
          <w:p w14:paraId="5488AEBF" w14:textId="77777777" w:rsidR="008F455C" w:rsidRPr="0060264F" w:rsidRDefault="008F455C" w:rsidP="00056D70">
            <w:pPr>
              <w:tabs>
                <w:tab w:val="left" w:pos="360"/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AA4BA2B" w14:textId="77777777" w:rsidR="008F455C" w:rsidRPr="0060264F" w:rsidRDefault="00112810" w:rsidP="008F455C">
            <w:pPr>
              <w:tabs>
                <w:tab w:val="left" w:pos="0"/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1.1.2. 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Разработване и разпространение на образователни материали (аудио и видео клипове, постери, книги, брошури, </w:t>
            </w:r>
            <w:proofErr w:type="spellStart"/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дипляни</w:t>
            </w:r>
            <w:proofErr w:type="spellEnd"/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компютърни игри, дискове  и др.), насочени към ограничаване употребата на тютюневи </w:t>
            </w:r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свързани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тях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изделия сред различни целеви групи от населението.</w:t>
            </w:r>
          </w:p>
          <w:p w14:paraId="3C86C2DC" w14:textId="77777777" w:rsidR="008F455C" w:rsidRPr="0060264F" w:rsidRDefault="008F455C" w:rsidP="008F455C">
            <w:pPr>
              <w:tabs>
                <w:tab w:val="left" w:pos="0"/>
                <w:tab w:val="left" w:pos="540"/>
              </w:tabs>
              <w:ind w:left="13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18EE5774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</w:t>
            </w:r>
          </w:p>
          <w:p w14:paraId="0A9DB557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РЗИ</w:t>
            </w:r>
          </w:p>
          <w:p w14:paraId="5F4286EC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163EEE0B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73EDB77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РУО,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медицински </w:t>
            </w:r>
          </w:p>
          <w:p w14:paraId="117611F1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специалисти</w:t>
            </w:r>
          </w:p>
          <w:p w14:paraId="799AF661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БЧК, НПО, СМИ</w:t>
            </w:r>
          </w:p>
          <w:p w14:paraId="48EAF168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783BFA85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3006B50E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0C5CB3EE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5B6F5CC5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разработени образователни материали</w:t>
            </w:r>
          </w:p>
          <w:p w14:paraId="5A46CAF4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разпространени образователни материали</w:t>
            </w:r>
          </w:p>
          <w:p w14:paraId="68E4E73A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30878E30" w14:textId="77777777" w:rsidR="008F455C" w:rsidRPr="0060264F" w:rsidRDefault="008F455C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8F455C" w:rsidRPr="0060264F" w14:paraId="06275EFB" w14:textId="77777777" w:rsidTr="00CC5C2A">
        <w:tblPrEx>
          <w:shd w:val="clear" w:color="auto" w:fill="FFFFFF"/>
        </w:tblPrEx>
        <w:trPr>
          <w:trHeight w:val="276"/>
        </w:trPr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09322A65" w14:textId="77777777" w:rsidR="008F455C" w:rsidRPr="0060264F" w:rsidRDefault="008F455C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649112D8" w14:textId="77777777" w:rsidR="00C60526" w:rsidRPr="0060264F" w:rsidRDefault="00C60526" w:rsidP="00CC5C2A">
            <w:pPr>
              <w:tabs>
                <w:tab w:val="left" w:pos="360"/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2C8CE47A" w14:textId="77777777" w:rsidR="008F455C" w:rsidRPr="0060264F" w:rsidRDefault="00112810" w:rsidP="00CC5C2A">
            <w:pPr>
              <w:tabs>
                <w:tab w:val="left" w:pos="360"/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1.1.3. 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Провеждане на конкурси за разработване и реализация на здравно-образователни проекти от ученици, насочени към превенция и ограничаване употребата на тютюневи </w:t>
            </w:r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свързани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тях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изделия.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3425E766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D2B0E0C" w14:textId="77777777" w:rsidR="008F455C" w:rsidRPr="0060264F" w:rsidRDefault="008F455C" w:rsidP="00C17C4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Училища, </w:t>
            </w:r>
          </w:p>
          <w:p w14:paraId="67C69B9A" w14:textId="77777777" w:rsidR="008F455C" w:rsidRPr="0060264F" w:rsidRDefault="008F455C" w:rsidP="00C17C4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МОН, </w:t>
            </w:r>
            <w:r w:rsidR="001F4C69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РУО,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ММС, </w:t>
            </w:r>
          </w:p>
          <w:p w14:paraId="494C5A75" w14:textId="77777777" w:rsidR="008F455C" w:rsidRPr="0060264F" w:rsidRDefault="00B325F1" w:rsidP="00804D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МК, МОСВ, Б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ЧК,  </w:t>
            </w:r>
            <w:r w:rsidR="00E9268D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РО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СЗО</w:t>
            </w:r>
            <w:r w:rsidR="00E9268D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  <w:p w14:paraId="1137097B" w14:textId="77777777" w:rsidR="008F455C" w:rsidRPr="0060264F" w:rsidRDefault="008F455C" w:rsidP="009C6D8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СМИ</w:t>
            </w:r>
          </w:p>
          <w:p w14:paraId="07737866" w14:textId="77777777" w:rsidR="001F4C69" w:rsidRPr="0060264F" w:rsidRDefault="0039243F" w:rsidP="009C6D87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младежки клубове и др.</w:t>
            </w: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73DE83D2" w14:textId="77777777" w:rsidR="008F455C" w:rsidRPr="0060264F" w:rsidRDefault="008F455C" w:rsidP="00FE4C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  <w:p w14:paraId="3A73F3EB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0D61561E" w14:textId="77777777" w:rsidR="008F455C" w:rsidRPr="0060264F" w:rsidRDefault="008F455C" w:rsidP="00B70D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 представени проекти</w:t>
            </w:r>
          </w:p>
          <w:p w14:paraId="6A3164E8" w14:textId="77777777" w:rsidR="008F455C" w:rsidRPr="0060264F" w:rsidRDefault="008F455C" w:rsidP="00B70D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участници</w:t>
            </w:r>
            <w:r w:rsidR="001F4C69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в проектите</w:t>
            </w:r>
          </w:p>
          <w:p w14:paraId="03F91856" w14:textId="77777777" w:rsidR="008F455C" w:rsidRPr="0060264F" w:rsidRDefault="008F455C" w:rsidP="00B70D6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8F455C" w:rsidRPr="0060264F" w14:paraId="3E9FA51B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F737E74" w14:textId="77777777" w:rsidR="008F455C" w:rsidRPr="0060264F" w:rsidRDefault="008F455C" w:rsidP="00D275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1.2.</w:t>
            </w:r>
          </w:p>
          <w:p w14:paraId="7CC6F59D" w14:textId="77777777" w:rsidR="008F455C" w:rsidRPr="0060264F" w:rsidRDefault="008F455C" w:rsidP="00D275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77C98131" w14:textId="77777777" w:rsidR="008F455C" w:rsidRPr="0060264F" w:rsidRDefault="008F455C" w:rsidP="00D275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086E2A11" w14:textId="77777777" w:rsidR="008F455C" w:rsidRPr="0060264F" w:rsidRDefault="008F455C" w:rsidP="00CC5C2A">
            <w:pPr>
              <w:ind w:left="-36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Злоупотреба с алкохо</w:t>
            </w:r>
            <w:r w:rsidR="008D1EF1"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л</w:t>
            </w: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5508BFF" w14:textId="77777777" w:rsidR="008F455C" w:rsidRPr="0060264F" w:rsidRDefault="008F455C" w:rsidP="00CC5C2A">
            <w:pPr>
              <w:ind w:left="-36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1.2.1.Ежегодно организиране и провеждане на информационно-образователни  кампании за повишаване информираността на населението за здравния риск от употребата и злоупотребата с  алкохол, алкохолната зависимост и нейните здравни, социални и икономически последици.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E17637D" w14:textId="77777777" w:rsidR="008F455C" w:rsidRPr="0060264F" w:rsidRDefault="008F455C" w:rsidP="00EF610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МЗ, НЦОЗА, РЗИ</w:t>
            </w:r>
          </w:p>
          <w:p w14:paraId="6250B8E8" w14:textId="77777777" w:rsidR="008F455C" w:rsidRPr="0060264F" w:rsidRDefault="008F455C" w:rsidP="00EF610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4DD277EB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МВР,</w:t>
            </w:r>
            <w:r w:rsidR="00E9268D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ДАИ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медицински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специалистиОбщини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  <w:lang w:val="bg-BG"/>
              </w:rPr>
              <w:t>НПО,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БЧК, СМИ</w:t>
            </w:r>
          </w:p>
          <w:p w14:paraId="1E4F51D5" w14:textId="77777777" w:rsidR="008F455C" w:rsidRPr="0060264F" w:rsidRDefault="008F455C" w:rsidP="005122F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64031B96" w14:textId="77777777" w:rsidR="008F455C" w:rsidRPr="0060264F" w:rsidRDefault="008F455C" w:rsidP="0047463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  <w:p w14:paraId="66464712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312167DD" w14:textId="77777777" w:rsidR="008F455C" w:rsidRPr="0060264F" w:rsidRDefault="008F455C" w:rsidP="00B71E4F">
            <w:pPr>
              <w:pStyle w:val="Heading4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bookmarkStart w:id="0" w:name="_Toc204004470"/>
            <w:r w:rsidRPr="0060264F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Брой проведени кампании</w:t>
            </w:r>
            <w:bookmarkEnd w:id="0"/>
          </w:p>
          <w:p w14:paraId="699A5975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Брой участници</w:t>
            </w:r>
          </w:p>
          <w:p w14:paraId="6166C4FA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8F455C" w:rsidRPr="0060264F" w14:paraId="724092CE" w14:textId="77777777" w:rsidTr="00CC5C2A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D8DC112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234953A" w14:textId="77777777" w:rsidR="008F455C" w:rsidRPr="0060264F" w:rsidRDefault="008F455C" w:rsidP="00EF6108">
            <w:pPr>
              <w:ind w:left="-36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  <w:p w14:paraId="064D82B4" w14:textId="77777777" w:rsidR="008F455C" w:rsidRPr="0060264F" w:rsidRDefault="008F455C" w:rsidP="00EF6108">
            <w:pPr>
              <w:ind w:left="-36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669BE272" w14:textId="77777777" w:rsidR="008F455C" w:rsidRPr="0060264F" w:rsidRDefault="008F455C" w:rsidP="00CC5C2A">
            <w:pPr>
              <w:ind w:left="-36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1.2.2.Разработване и разпространение на образователни и информационни печатни материали, документални филми, аудио и видео клипове, учебни помагала, интернет банери,  компютърни игри, дискове с информационни и образователни материали и др., предназначени за различни целеви групи. </w:t>
            </w:r>
          </w:p>
          <w:p w14:paraId="054B0BF4" w14:textId="77777777" w:rsidR="008F455C" w:rsidRPr="0060264F" w:rsidRDefault="008F455C" w:rsidP="00EF6108">
            <w:pPr>
              <w:ind w:left="-36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B164FA2" w14:textId="77777777" w:rsidR="008F455C" w:rsidRPr="0060264F" w:rsidRDefault="008F455C" w:rsidP="00EF610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МЗ, НЦОЗА, РЗИ </w:t>
            </w:r>
          </w:p>
          <w:p w14:paraId="11F9B1FA" w14:textId="77777777" w:rsidR="008F455C" w:rsidRPr="0060264F" w:rsidRDefault="008F455C" w:rsidP="00EF610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332D792C" w14:textId="77777777" w:rsidR="008F455C" w:rsidRPr="0060264F" w:rsidRDefault="008F455C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 РУО, МВР,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медицински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специалистиобщини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 НПО, СМИ</w:t>
            </w:r>
            <w:r w:rsidRPr="0060264F" w:rsidDel="0092109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  <w:p w14:paraId="728E4D0C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582EAAD0" w14:textId="77777777" w:rsidR="008F455C" w:rsidRPr="0060264F" w:rsidRDefault="008F455C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115BC54F" w14:textId="77777777" w:rsidR="008F455C" w:rsidRPr="0060264F" w:rsidRDefault="008F455C" w:rsidP="005122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разработени образователни материали</w:t>
            </w:r>
          </w:p>
          <w:p w14:paraId="08AD0FB7" w14:textId="77777777" w:rsidR="008F455C" w:rsidRPr="0060264F" w:rsidRDefault="008F455C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разпространени образователни материали</w:t>
            </w:r>
          </w:p>
        </w:tc>
      </w:tr>
      <w:tr w:rsidR="008F455C" w:rsidRPr="0060264F" w14:paraId="548736EA" w14:textId="77777777" w:rsidTr="00CC5C2A">
        <w:tblPrEx>
          <w:shd w:val="clear" w:color="auto" w:fill="FFFFFF"/>
        </w:tblPrEx>
        <w:trPr>
          <w:trHeight w:val="77"/>
        </w:trPr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324CD2F0" w14:textId="77777777" w:rsidR="008F455C" w:rsidRPr="0060264F" w:rsidRDefault="008F455C" w:rsidP="00A45E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4844FC75" w14:textId="77777777" w:rsidR="008F455C" w:rsidRPr="0060264F" w:rsidRDefault="008F455C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995E1FC" w14:textId="77777777" w:rsidR="008F455C" w:rsidRPr="0060264F" w:rsidRDefault="008F455C" w:rsidP="00D2750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1.2.</w:t>
            </w:r>
            <w:r w:rsidR="0088151A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 Провеждане на конкурси за разработване и реализация на здравно-образователни проекти от ученици, насочени към превенция на ранната употреба или злоупотреба с алкохол.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60B2CFB" w14:textId="77777777" w:rsidR="008F455C" w:rsidRPr="0060264F" w:rsidRDefault="008F455C" w:rsidP="00D2750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5C96803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Училища, </w:t>
            </w:r>
          </w:p>
          <w:p w14:paraId="6AA7F1DC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МОН, РУО, ММС, </w:t>
            </w:r>
          </w:p>
          <w:p w14:paraId="47F67CA8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МК, МОСВ, БЧК,  РОСЗОБ </w:t>
            </w:r>
          </w:p>
          <w:p w14:paraId="56191CE9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СМИ</w:t>
            </w:r>
          </w:p>
          <w:p w14:paraId="1C76F55B" w14:textId="77777777" w:rsidR="0088151A" w:rsidRPr="0060264F" w:rsidRDefault="008F455C" w:rsidP="005122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младежки клубове и др.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1AAF6E51" w14:textId="77777777" w:rsidR="008F455C" w:rsidRPr="0060264F" w:rsidRDefault="008F455C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5727CD20" w14:textId="77777777" w:rsidR="008F455C" w:rsidRPr="0060264F" w:rsidRDefault="008F455C" w:rsidP="00B71E4F">
            <w:pPr>
              <w:tabs>
                <w:tab w:val="left" w:pos="7560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bg-BG"/>
              </w:rPr>
              <w:t>Брой представени проекти.</w:t>
            </w:r>
          </w:p>
          <w:p w14:paraId="2CF52B34" w14:textId="77777777" w:rsidR="008F455C" w:rsidRPr="0060264F" w:rsidRDefault="008F455C" w:rsidP="0088151A">
            <w:pPr>
              <w:tabs>
                <w:tab w:val="left" w:pos="7560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bg-BG"/>
              </w:rPr>
              <w:t>Брой участници в проектите</w:t>
            </w:r>
          </w:p>
        </w:tc>
      </w:tr>
      <w:tr w:rsidR="0088151A" w:rsidRPr="0060264F" w14:paraId="3AC9DBD9" w14:textId="77777777" w:rsidTr="00CC5C2A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252A4B8" w14:textId="77777777" w:rsidR="0088151A" w:rsidRPr="0060264F" w:rsidRDefault="0088151A" w:rsidP="00D275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1.3.</w:t>
            </w:r>
          </w:p>
          <w:p w14:paraId="17860E66" w14:textId="77777777" w:rsidR="0088151A" w:rsidRPr="0060264F" w:rsidRDefault="0088151A" w:rsidP="00CC5C2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0CE31395" w14:textId="77777777" w:rsidR="0088151A" w:rsidRPr="0060264F" w:rsidRDefault="0088151A" w:rsidP="00E86974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</w:rPr>
              <w:t>Нездравословен модел на хранене</w:t>
            </w:r>
          </w:p>
          <w:p w14:paraId="7E72FB44" w14:textId="77777777" w:rsidR="0088151A" w:rsidRPr="0060264F" w:rsidRDefault="0088151A" w:rsidP="00E86974">
            <w:pPr>
              <w:pStyle w:val="BodyText"/>
              <w:spacing w:after="0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1C1E4C20" w14:textId="77777777" w:rsidR="0088151A" w:rsidRPr="0060264F" w:rsidRDefault="0088151A" w:rsidP="00E86974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15B3B2B" w14:textId="77777777" w:rsidR="0088151A" w:rsidRPr="0060264F" w:rsidRDefault="0088151A" w:rsidP="00CC5C2A">
            <w:pPr>
              <w:rPr>
                <w:rFonts w:asciiTheme="minorHAnsi" w:eastAsia="MS Mincho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1.3.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3835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Провеждане на здравно-образователни кампании </w:t>
            </w:r>
            <w:r w:rsidR="00603835" w:rsidRPr="0060264F">
              <w:rPr>
                <w:rFonts w:asciiTheme="minorHAnsi" w:eastAsia="MS Mincho" w:hAnsiTheme="minorHAnsi" w:cstheme="minorHAnsi"/>
                <w:sz w:val="22"/>
                <w:szCs w:val="22"/>
                <w:lang w:val="bg-BG"/>
              </w:rPr>
              <w:t>за информиране на населението по въпросите на здравословното хранене и рисковете за организма от нездравословния модел на хранене; за подкрепа на кърменето, за борба със затлъстяването, при ХНБ и др.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33F9CEC4" w14:textId="77777777" w:rsidR="0088151A" w:rsidRPr="0060264F" w:rsidRDefault="0088151A" w:rsidP="00C37A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17E0F7F" w14:textId="77777777" w:rsidR="0088151A" w:rsidRPr="0060264F" w:rsidRDefault="0088151A" w:rsidP="00C37A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РУО,</w:t>
            </w:r>
          </w:p>
          <w:p w14:paraId="2C2529E5" w14:textId="77777777" w:rsidR="0088151A" w:rsidRPr="0060264F" w:rsidRDefault="0088151A" w:rsidP="00C37A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</w:t>
            </w:r>
          </w:p>
          <w:p w14:paraId="28C4F6DB" w14:textId="77777777" w:rsidR="0088151A" w:rsidRPr="0060264F" w:rsidRDefault="0088151A" w:rsidP="00C37A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  <w:p w14:paraId="273F0009" w14:textId="77777777" w:rsidR="0088151A" w:rsidRPr="0060264F" w:rsidRDefault="0088151A" w:rsidP="00C37AA5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НМД, НПО, СМИ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36F10FE5" w14:textId="77777777" w:rsidR="0088151A" w:rsidRPr="0060264F" w:rsidRDefault="0088151A" w:rsidP="00C37AA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58FB87A0" w14:textId="77777777" w:rsidR="0088151A" w:rsidRPr="0060264F" w:rsidRDefault="0088151A" w:rsidP="00C37A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проведени кампании </w:t>
            </w:r>
          </w:p>
          <w:p w14:paraId="448EF13F" w14:textId="77777777" w:rsidR="0088151A" w:rsidRPr="0060264F" w:rsidRDefault="0088151A" w:rsidP="00C37AA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обхванати лица </w:t>
            </w:r>
          </w:p>
        </w:tc>
      </w:tr>
      <w:tr w:rsidR="008F455C" w:rsidRPr="0060264F" w14:paraId="32437047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6D03E520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4979FFE6" w14:textId="77777777" w:rsidR="008F455C" w:rsidRPr="0060264F" w:rsidRDefault="008F455C" w:rsidP="00570B41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AFD62" w14:textId="77777777" w:rsidR="008F455C" w:rsidRPr="0060264F" w:rsidRDefault="008F455C" w:rsidP="00570B41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5B788D9" w14:textId="77777777" w:rsidR="008F455C" w:rsidRPr="0060264F" w:rsidRDefault="008F455C" w:rsidP="002A170C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1.3.</w:t>
            </w:r>
            <w:r w:rsidR="0088151A" w:rsidRPr="006026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Разработване, отпечатване, разпространение и промоция на информационни материали (аудио и видео клипове, постери, книги, брошури,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дипляни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,  дискове  и др.) относно здравословното хранене и рисковете за организма от нездравословния модел на хранене сред  рискови и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популационни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групи 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6D09A40D" w14:textId="77777777" w:rsidR="008F455C" w:rsidRPr="0060264F" w:rsidRDefault="008F455C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</w:t>
            </w:r>
          </w:p>
          <w:p w14:paraId="25E781E8" w14:textId="77777777" w:rsidR="008F455C" w:rsidRPr="0060264F" w:rsidRDefault="008F455C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3D6F6C6F" w14:textId="77777777" w:rsidR="008F455C" w:rsidRPr="0060264F" w:rsidRDefault="008F455C" w:rsidP="00D2750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РУО,</w:t>
            </w:r>
          </w:p>
          <w:p w14:paraId="769FBF47" w14:textId="77777777" w:rsidR="008F455C" w:rsidRPr="0060264F" w:rsidRDefault="008F455C" w:rsidP="00CC5C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 w:bidi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>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 Общини, НПО, СМИ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697A08A4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09AA738B" w14:textId="77777777" w:rsidR="008F455C" w:rsidRPr="0060264F" w:rsidRDefault="008F455C" w:rsidP="00047272">
            <w:pPr>
              <w:pStyle w:val="Heading4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b w:val="0"/>
                <w:sz w:val="22"/>
                <w:szCs w:val="22"/>
              </w:rPr>
              <w:t>Брой разработени материали</w:t>
            </w:r>
          </w:p>
          <w:p w14:paraId="6B1F478D" w14:textId="77777777" w:rsidR="008F455C" w:rsidRPr="0060264F" w:rsidRDefault="008F455C" w:rsidP="007431C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разпространени </w:t>
            </w:r>
            <w:r w:rsidR="00A54076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материали</w:t>
            </w:r>
          </w:p>
          <w:p w14:paraId="2A08E4EF" w14:textId="77777777" w:rsidR="008F455C" w:rsidRPr="0060264F" w:rsidRDefault="008F455C" w:rsidP="007431C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8F455C" w:rsidRPr="0060264F" w14:paraId="37C47ECB" w14:textId="77777777" w:rsidTr="00CC5C2A">
        <w:tblPrEx>
          <w:shd w:val="clear" w:color="auto" w:fill="FFFFFF"/>
        </w:tblPrEx>
        <w:trPr>
          <w:trHeight w:val="64"/>
        </w:trPr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60372A42" w14:textId="77777777" w:rsidR="008F455C" w:rsidRPr="0060264F" w:rsidRDefault="008F455C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3F5D1758" w14:textId="77777777" w:rsidR="008F455C" w:rsidRPr="0060264F" w:rsidRDefault="008F455C" w:rsidP="003C463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71555DFD" w14:textId="77777777" w:rsidR="00112810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1.3.</w:t>
            </w:r>
            <w:r w:rsidR="0088151A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 Провеждане на конкурси за разработване и реализация на здравно-образователни проекти от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ученици, насочени към здравословен модел на хранене.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30396A3" w14:textId="77777777" w:rsidR="008F455C" w:rsidRPr="0060264F" w:rsidRDefault="008F455C" w:rsidP="0075766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 xml:space="preserve">МЗ, НЦОЗА, РЗИ 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BB6E26C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Училища, </w:t>
            </w:r>
          </w:p>
          <w:p w14:paraId="62194923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МОН, РУО, ММС, </w:t>
            </w:r>
          </w:p>
          <w:p w14:paraId="7F179FF3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 xml:space="preserve">МК, МОСВ, БЧК,  РОСЗОБ </w:t>
            </w:r>
          </w:p>
          <w:p w14:paraId="48601E1F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СМИ</w:t>
            </w:r>
          </w:p>
          <w:p w14:paraId="2A705405" w14:textId="77777777" w:rsidR="008F455C" w:rsidRPr="0060264F" w:rsidRDefault="0039243F" w:rsidP="007431C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младежки клубове и др.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3254059B" w14:textId="77777777" w:rsidR="008F455C" w:rsidRPr="0060264F" w:rsidRDefault="008F455C" w:rsidP="0075766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Ежегодно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5C67D137" w14:textId="77777777" w:rsidR="008F455C" w:rsidRPr="0060264F" w:rsidRDefault="008F455C" w:rsidP="0075766E">
            <w:pPr>
              <w:tabs>
                <w:tab w:val="left" w:pos="756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Брой представени проекти</w:t>
            </w:r>
          </w:p>
          <w:p w14:paraId="15D216E1" w14:textId="77777777" w:rsidR="008F455C" w:rsidRPr="0060264F" w:rsidRDefault="008F455C" w:rsidP="00B916F8">
            <w:pPr>
              <w:tabs>
                <w:tab w:val="left" w:pos="756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Брой участници</w:t>
            </w:r>
            <w:r w:rsidR="003C463D" w:rsidRPr="0060264F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 xml:space="preserve"> в проектите</w:t>
            </w:r>
          </w:p>
        </w:tc>
      </w:tr>
      <w:tr w:rsidR="008F455C" w:rsidRPr="0060264F" w14:paraId="46743536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8410F69" w14:textId="77777777" w:rsidR="008F455C" w:rsidRPr="0060264F" w:rsidRDefault="008F455C" w:rsidP="00D275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1.4.</w:t>
            </w:r>
          </w:p>
          <w:p w14:paraId="42F8E492" w14:textId="77777777" w:rsidR="008F455C" w:rsidRPr="0060264F" w:rsidRDefault="008F455C" w:rsidP="00CC5C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61657C12" w14:textId="77777777" w:rsidR="008F455C" w:rsidRPr="0060264F" w:rsidRDefault="003C463D" w:rsidP="004B6D5D">
            <w:pPr>
              <w:widowControl w:val="0"/>
              <w:shd w:val="clear" w:color="auto" w:fill="FFFFFF"/>
              <w:tabs>
                <w:tab w:val="left" w:pos="173"/>
                <w:tab w:val="left" w:pos="1260"/>
              </w:tabs>
              <w:autoSpaceDE w:val="0"/>
              <w:autoSpaceDN w:val="0"/>
              <w:adjustRightInd w:val="0"/>
              <w:ind w:left="1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Ниска физическа активност</w:t>
            </w: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D559FE0" w14:textId="77777777" w:rsidR="008F455C" w:rsidRPr="0060264F" w:rsidRDefault="008F455C" w:rsidP="004B6D5D">
            <w:pPr>
              <w:widowControl w:val="0"/>
              <w:shd w:val="clear" w:color="auto" w:fill="FFFFFF"/>
              <w:tabs>
                <w:tab w:val="left" w:pos="173"/>
                <w:tab w:val="left" w:pos="1260"/>
              </w:tabs>
              <w:autoSpaceDE w:val="0"/>
              <w:autoSpaceDN w:val="0"/>
              <w:adjustRightInd w:val="0"/>
              <w:ind w:left="1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1.4.1.Реализиране на информационни кампании</w:t>
            </w: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и др. инициативи за повишаване на знанията и мотивацията </w:t>
            </w:r>
            <w:r w:rsidR="003C463D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на населението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за редовна физическа активност, укрепваща здравето.</w:t>
            </w:r>
          </w:p>
          <w:p w14:paraId="28E305FB" w14:textId="77777777" w:rsidR="008F455C" w:rsidRPr="0060264F" w:rsidRDefault="008F455C" w:rsidP="00CC5C2A">
            <w:pPr>
              <w:widowControl w:val="0"/>
              <w:shd w:val="clear" w:color="auto" w:fill="FFFFFF"/>
              <w:tabs>
                <w:tab w:val="left" w:pos="173"/>
                <w:tab w:val="left" w:pos="1260"/>
              </w:tabs>
              <w:autoSpaceDE w:val="0"/>
              <w:autoSpaceDN w:val="0"/>
              <w:adjustRightInd w:val="0"/>
              <w:ind w:left="1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8692B1A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5A751C5" w14:textId="77777777" w:rsidR="008F455C" w:rsidRPr="0060264F" w:rsidRDefault="008F455C" w:rsidP="00E5394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ММС, МОН, РУО,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  <w:p w14:paraId="5EF8DDCA" w14:textId="77777777" w:rsidR="008F455C" w:rsidRPr="0060264F" w:rsidRDefault="008F455C" w:rsidP="00E5394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 НПО, СМИ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0C616574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0F7DC92B" w14:textId="77777777" w:rsidR="008F455C" w:rsidRPr="0060264F" w:rsidRDefault="008F455C" w:rsidP="008E614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</w:t>
            </w:r>
            <w:r w:rsidR="003C463D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проведени кампании и други инициативи</w:t>
            </w:r>
          </w:p>
          <w:p w14:paraId="679B28AC" w14:textId="77777777" w:rsidR="008F455C" w:rsidRPr="0060264F" w:rsidRDefault="008F455C" w:rsidP="00D2750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участвали лица</w:t>
            </w:r>
          </w:p>
        </w:tc>
      </w:tr>
      <w:tr w:rsidR="008F455C" w:rsidRPr="0060264F" w14:paraId="72FEB856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732A3394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3509A23D" w14:textId="77777777" w:rsidR="008F455C" w:rsidRPr="0060264F" w:rsidRDefault="008F455C" w:rsidP="009F58E4">
            <w:pPr>
              <w:pStyle w:val="Default"/>
              <w:tabs>
                <w:tab w:val="left" w:pos="360"/>
                <w:tab w:val="left" w:pos="1260"/>
              </w:tabs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1C02C" w14:textId="77777777" w:rsidR="008F455C" w:rsidRPr="0060264F" w:rsidRDefault="008F455C" w:rsidP="009F58E4">
            <w:pPr>
              <w:pStyle w:val="Default"/>
              <w:tabs>
                <w:tab w:val="left" w:pos="360"/>
                <w:tab w:val="left" w:pos="1260"/>
              </w:tabs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15632CC" w14:textId="77777777" w:rsidR="008F455C" w:rsidRPr="0060264F" w:rsidRDefault="008F455C" w:rsidP="00CC5C2A">
            <w:pPr>
              <w:pStyle w:val="Default"/>
              <w:tabs>
                <w:tab w:val="left" w:pos="360"/>
                <w:tab w:val="left" w:pos="1260"/>
              </w:tabs>
              <w:ind w:left="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1.4.2.Разработване и разпространение на образователни </w:t>
            </w:r>
            <w:r w:rsidRPr="006026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материали </w:t>
            </w:r>
            <w:r w:rsidRPr="0060264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(</w:t>
            </w:r>
            <w:r w:rsidRPr="006026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аудио и видео клипове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плакати, информационни брошури, листовки,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дипляни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и др.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)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сред населението за ползата от физическата активност, спорта и туризма за здравето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2E79BA4" w14:textId="77777777" w:rsidR="008F455C" w:rsidRPr="0060264F" w:rsidRDefault="008F455C" w:rsidP="00F0549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3A4AD31F" w14:textId="77777777" w:rsidR="008F455C" w:rsidRPr="0060264F" w:rsidRDefault="008F455C" w:rsidP="00D541C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 ММС, ОПЛ/</w:t>
            </w:r>
            <w:r w:rsidRPr="0060264F"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 w:bidi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>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медицински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специалистиОбщини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НПО, СМИ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63921F81" w14:textId="77777777" w:rsidR="008F455C" w:rsidRPr="0060264F" w:rsidRDefault="008F455C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7CF907F" w14:textId="77777777" w:rsidR="008F455C" w:rsidRPr="0060264F" w:rsidRDefault="008F455C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разработени образователни материали</w:t>
            </w:r>
          </w:p>
          <w:p w14:paraId="70E742E8" w14:textId="77777777" w:rsidR="008F455C" w:rsidRPr="0060264F" w:rsidRDefault="008F455C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разпространени образователни материали</w:t>
            </w:r>
          </w:p>
        </w:tc>
      </w:tr>
      <w:tr w:rsidR="008F455C" w:rsidRPr="0060264F" w14:paraId="39D147C2" w14:textId="77777777" w:rsidTr="00CC5C2A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F2B766" w14:textId="77777777" w:rsidR="008F455C" w:rsidRPr="0060264F" w:rsidRDefault="008F455C" w:rsidP="00A45E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6A729D24" w14:textId="77777777" w:rsidR="008F455C" w:rsidRPr="0060264F" w:rsidRDefault="008F455C" w:rsidP="00824EC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A036D28" w14:textId="77777777" w:rsidR="006359F0" w:rsidRPr="0060264F" w:rsidRDefault="008F455C" w:rsidP="00824EC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1.4.</w:t>
            </w:r>
            <w:r w:rsidR="00076BC2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.Провеждане на конкурси за разработване и реализация на здравно-образователни проекти от ученици, насочени към повишаване на физическата активност  при младите хора.</w:t>
            </w:r>
          </w:p>
          <w:p w14:paraId="007F73C6" w14:textId="77777777" w:rsidR="008F455C" w:rsidRPr="0060264F" w:rsidRDefault="008F455C" w:rsidP="00824EC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489170C" w14:textId="77777777" w:rsidR="006359F0" w:rsidRPr="0060264F" w:rsidRDefault="008F455C" w:rsidP="001A2C4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  <w:p w14:paraId="0A45EFF8" w14:textId="77777777" w:rsidR="008F455C" w:rsidRPr="0060264F" w:rsidRDefault="008F455C" w:rsidP="00F0549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813BC72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Училища, </w:t>
            </w:r>
          </w:p>
          <w:p w14:paraId="68313E36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МОН, РУО, ММС, </w:t>
            </w:r>
          </w:p>
          <w:p w14:paraId="442C8937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МК, МОСВ, БЧК,  РОСЗОБ </w:t>
            </w:r>
          </w:p>
          <w:p w14:paraId="7B98D686" w14:textId="77777777" w:rsidR="0039243F" w:rsidRPr="0060264F" w:rsidRDefault="0039243F" w:rsidP="0039243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СМИ</w:t>
            </w:r>
          </w:p>
          <w:p w14:paraId="316AC0D3" w14:textId="77777777" w:rsidR="008F455C" w:rsidRPr="0060264F" w:rsidRDefault="0039243F" w:rsidP="00667CA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младежки клубове и др.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7743917" w14:textId="77777777" w:rsidR="008F455C" w:rsidRPr="0060264F" w:rsidRDefault="008F455C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0BF0A68" w14:textId="77777777" w:rsidR="008F455C" w:rsidRPr="0060264F" w:rsidRDefault="008F455C" w:rsidP="001A2C4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представени проекти</w:t>
            </w:r>
          </w:p>
          <w:p w14:paraId="6BFF3CED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участници</w:t>
            </w:r>
            <w:r w:rsidR="00076BC2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в проектите</w:t>
            </w:r>
          </w:p>
        </w:tc>
      </w:tr>
      <w:tr w:rsidR="008F455C" w:rsidRPr="0060264F" w14:paraId="0588E454" w14:textId="77777777" w:rsidTr="00885075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CBABA77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0E0E0"/>
          </w:tcPr>
          <w:p w14:paraId="12902AAB" w14:textId="77777777" w:rsidR="008F455C" w:rsidRPr="0060264F" w:rsidRDefault="008F455C" w:rsidP="000E46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930" w:type="pct"/>
            <w:gridSpan w:val="11"/>
            <w:tcBorders>
              <w:bottom w:val="single" w:sz="4" w:space="0" w:color="auto"/>
            </w:tcBorders>
            <w:shd w:val="clear" w:color="auto" w:fill="E0E0E0"/>
          </w:tcPr>
          <w:p w14:paraId="3FC1A7E1" w14:textId="77777777" w:rsidR="008F455C" w:rsidRPr="0060264F" w:rsidRDefault="008F455C" w:rsidP="000E46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Изграждане на капацитет и умения за консултиране и подкрепа у медицинските и немедицински специалисти</w:t>
            </w:r>
          </w:p>
        </w:tc>
        <w:tc>
          <w:tcPr>
            <w:tcW w:w="33" w:type="pct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35240B4" w14:textId="77777777" w:rsidR="008F455C" w:rsidRPr="0060264F" w:rsidRDefault="008F455C" w:rsidP="000E46BF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8F455C" w:rsidRPr="0060264F" w14:paraId="50A22D88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FAC2110" w14:textId="77777777" w:rsidR="008F455C" w:rsidRPr="0060264F" w:rsidRDefault="008F455C" w:rsidP="00A875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2.1.</w:t>
            </w:r>
          </w:p>
          <w:p w14:paraId="397D5CA3" w14:textId="77777777" w:rsidR="008F455C" w:rsidRPr="0060264F" w:rsidRDefault="008F455C" w:rsidP="00CC5C2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1957B142" w14:textId="77777777" w:rsidR="008F455C" w:rsidRPr="0060264F" w:rsidRDefault="008D1EF1" w:rsidP="00CC5C2A">
            <w:pPr>
              <w:ind w:left="-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Употреба на тютюневи и свързани с тях изделия</w:t>
            </w: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437F4DC" w14:textId="77777777" w:rsidR="008F455C" w:rsidRPr="0060264F" w:rsidRDefault="008F455C" w:rsidP="00CC5C2A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2.1.1. Подкрепа разработването на образователни програми/обучителни модули за здравните рискове в резултат на употребата на тютюневи </w:t>
            </w:r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свързани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тях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изделия, пасивно тютюнопушене, предимства от прекратяването на употребата им.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01B98B7F" w14:textId="77777777" w:rsidR="008F455C" w:rsidRPr="0060264F" w:rsidRDefault="008F455C" w:rsidP="00AA4F6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МЗ, НЦОЗА, РЗИ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6292602" w14:textId="77777777" w:rsidR="008F455C" w:rsidRPr="0060264F" w:rsidRDefault="008F455C" w:rsidP="00A875A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РУО, Общини,</w:t>
            </w:r>
          </w:p>
          <w:p w14:paraId="33A3EE46" w14:textId="77777777" w:rsidR="008F455C" w:rsidRPr="0060264F" w:rsidRDefault="008F455C" w:rsidP="00A875A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 медицински специалисти</w:t>
            </w:r>
          </w:p>
          <w:p w14:paraId="32F8D237" w14:textId="77777777" w:rsidR="008F455C" w:rsidRPr="0060264F" w:rsidRDefault="008F455C" w:rsidP="00A875A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Висши училища</w:t>
            </w:r>
          </w:p>
          <w:p w14:paraId="0EA55935" w14:textId="77777777" w:rsidR="008F455C" w:rsidRPr="0060264F" w:rsidRDefault="008F455C" w:rsidP="006D16F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Общини </w:t>
            </w: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785BF5D5" w14:textId="77777777" w:rsidR="008F455C" w:rsidRPr="0060264F" w:rsidRDefault="008F455C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Текущ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7AF2D354" w14:textId="77777777" w:rsidR="008F455C" w:rsidRPr="0060264F" w:rsidRDefault="008F455C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Разработени програми/модули. </w:t>
            </w:r>
          </w:p>
        </w:tc>
      </w:tr>
      <w:tr w:rsidR="008F455C" w:rsidRPr="0060264F" w14:paraId="4C56B9AA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78B9A986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05A961D5" w14:textId="77777777" w:rsidR="008F455C" w:rsidRPr="0060264F" w:rsidRDefault="008F455C" w:rsidP="00292DFD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E1AEE70" w14:textId="77777777" w:rsidR="008F455C" w:rsidRPr="0060264F" w:rsidRDefault="008F455C" w:rsidP="00CC5C2A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2.1.</w:t>
            </w:r>
            <w:r w:rsidR="00076BC2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.Провеждане на курсове за медицински  и немедицински специалисти по прилагане на съвременни методи за отказване от употребата на тютюневи </w:t>
            </w:r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свързани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proofErr w:type="spellStart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>тях</w:t>
            </w:r>
            <w:proofErr w:type="spellEnd"/>
            <w:r w:rsidR="00603835"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изделия. Разработване, отпечатване и разпространение на ръководства и други информационни материали за методическо подпомагане.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7A3A1228" w14:textId="77777777" w:rsidR="008F455C" w:rsidRPr="0060264F" w:rsidRDefault="008F455C" w:rsidP="001A14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НЦОЗА,</w:t>
            </w:r>
          </w:p>
          <w:p w14:paraId="20D76FB6" w14:textId="77777777" w:rsidR="008F455C" w:rsidRPr="0060264F" w:rsidRDefault="008F455C" w:rsidP="001A14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РЗИ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3E5513E" w14:textId="77777777" w:rsidR="008F455C" w:rsidRPr="0060264F" w:rsidRDefault="008F455C" w:rsidP="0004539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РУО, Общини,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  <w:p w14:paraId="0F6A6CE0" w14:textId="77777777" w:rsidR="008F455C" w:rsidRPr="0060264F" w:rsidRDefault="008F455C" w:rsidP="0004539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Висши училища,</w:t>
            </w:r>
          </w:p>
          <w:p w14:paraId="00DF8D71" w14:textId="77777777" w:rsidR="008F455C" w:rsidRPr="0060264F" w:rsidRDefault="008F455C" w:rsidP="006D16F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НПО</w:t>
            </w: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1B41E725" w14:textId="77777777" w:rsidR="008F455C" w:rsidRPr="0060264F" w:rsidRDefault="008F455C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4A4D27AC" w14:textId="77777777" w:rsidR="008F455C" w:rsidRPr="0060264F" w:rsidRDefault="008F455C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проведени курсове </w:t>
            </w:r>
          </w:p>
          <w:p w14:paraId="0CF7BD6D" w14:textId="77777777" w:rsidR="008F455C" w:rsidRPr="0060264F" w:rsidRDefault="008F455C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участници</w:t>
            </w:r>
          </w:p>
          <w:p w14:paraId="172AC8C8" w14:textId="77777777" w:rsidR="008F455C" w:rsidRPr="0060264F" w:rsidRDefault="00BB12C1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азработени информационни материали </w:t>
            </w:r>
          </w:p>
          <w:p w14:paraId="5F654D63" w14:textId="77777777" w:rsidR="008F455C" w:rsidRPr="0060264F" w:rsidRDefault="008F455C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разпространени материали</w:t>
            </w:r>
          </w:p>
        </w:tc>
      </w:tr>
      <w:tr w:rsidR="008F455C" w:rsidRPr="0060264F" w14:paraId="657C2314" w14:textId="77777777" w:rsidTr="00CC5C2A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1D7B69" w14:textId="77777777" w:rsidR="008F455C" w:rsidRPr="0060264F" w:rsidRDefault="008F455C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24143E04" w14:textId="77777777" w:rsidR="008F455C" w:rsidRPr="0060264F" w:rsidRDefault="008F455C" w:rsidP="008D2F10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379BF53F" w14:textId="77777777" w:rsidR="008F455C" w:rsidRPr="0060264F" w:rsidRDefault="008F455C" w:rsidP="00DD5A7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1C4AE6" w14:textId="77777777" w:rsidR="008F455C" w:rsidRPr="0060264F" w:rsidRDefault="008F455C" w:rsidP="00CC5C2A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2.1.</w:t>
            </w:r>
            <w:r w:rsidR="0008597A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 Осигуряване функционирането на кабинетите за отказване от тютюнопушенето при РЗИ и  обучение на работещите в тях консултанти.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7251AA" w14:textId="77777777" w:rsidR="008F455C" w:rsidRPr="0060264F" w:rsidRDefault="008F455C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B3C732" w14:textId="77777777" w:rsidR="008F455C" w:rsidRPr="0060264F" w:rsidRDefault="008F455C" w:rsidP="00DD5A7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СМИ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ED73E0" w14:textId="77777777" w:rsidR="008F455C" w:rsidRPr="0060264F" w:rsidRDefault="008F455C" w:rsidP="00B26FB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832063" w14:textId="77777777" w:rsidR="008F455C" w:rsidRPr="0060264F" w:rsidRDefault="008F455C" w:rsidP="00396A8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оборудвани кабинети</w:t>
            </w:r>
          </w:p>
          <w:p w14:paraId="297E186F" w14:textId="77777777" w:rsidR="008F455C" w:rsidRPr="0060264F" w:rsidRDefault="008F455C" w:rsidP="00DD5A7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обучени консултанти</w:t>
            </w:r>
          </w:p>
        </w:tc>
      </w:tr>
      <w:tr w:rsidR="008F455C" w:rsidRPr="0060264F" w14:paraId="1BA3B422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65A9E6A" w14:textId="77777777" w:rsidR="008F455C" w:rsidRPr="0060264F" w:rsidRDefault="008F455C" w:rsidP="00E964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2.2.</w:t>
            </w:r>
          </w:p>
          <w:p w14:paraId="3D7C34C8" w14:textId="77777777" w:rsidR="008F455C" w:rsidRPr="0060264F" w:rsidRDefault="008F455C" w:rsidP="00CC5C2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6101A230" w14:textId="77777777" w:rsidR="008F455C" w:rsidRPr="0060264F" w:rsidRDefault="008F455C" w:rsidP="00F72B54">
            <w:pPr>
              <w:ind w:left="-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Злоупотреба с алкохол</w:t>
            </w:r>
          </w:p>
          <w:p w14:paraId="16B7FADC" w14:textId="77777777" w:rsidR="008F455C" w:rsidRPr="0060264F" w:rsidRDefault="008F455C" w:rsidP="00F72B54">
            <w:pPr>
              <w:ind w:left="-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  <w:p w14:paraId="2B1F8138" w14:textId="77777777" w:rsidR="008F455C" w:rsidRPr="0060264F" w:rsidRDefault="008F455C" w:rsidP="00F72B54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2AD1D21" w14:textId="77777777" w:rsidR="0008597A" w:rsidRPr="0060264F" w:rsidRDefault="008F455C" w:rsidP="00CC5C2A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2.2.1.Разработване и разпространение на ръководства за добра практика и други информационно-методични материали, насочени към ограничаване на употребата на алкохол сред населението. 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76436861" w14:textId="77777777" w:rsidR="008F455C" w:rsidRPr="0060264F" w:rsidRDefault="008F455C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 РЗИ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30858F0" w14:textId="77777777" w:rsidR="008F455C" w:rsidRPr="0060264F" w:rsidRDefault="008F455C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4248A0DD" w14:textId="77777777" w:rsidR="008F455C" w:rsidRPr="0060264F" w:rsidRDefault="008F455C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77502888" w14:textId="77777777" w:rsidR="008F455C" w:rsidRPr="0060264F" w:rsidRDefault="008F455C" w:rsidP="00EE648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разработени материали</w:t>
            </w:r>
          </w:p>
          <w:p w14:paraId="592FD8F9" w14:textId="77777777" w:rsidR="008F455C" w:rsidRPr="0060264F" w:rsidRDefault="008F455C" w:rsidP="00EE648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разпространени материали</w:t>
            </w:r>
          </w:p>
        </w:tc>
      </w:tr>
      <w:tr w:rsidR="008F455C" w:rsidRPr="0060264F" w14:paraId="49ED8FE1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72423080" w14:textId="77777777" w:rsidR="008F455C" w:rsidRPr="0060264F" w:rsidRDefault="008F455C" w:rsidP="00BF7B1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704B8885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CC1576C" w14:textId="77777777" w:rsidR="00085A61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2.2.2. Подкрепа</w:t>
            </w:r>
            <w:r w:rsidR="0008597A"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разработването на образователни програми/обучителни модули  за повишаване капацитета на медицинските и немедицински специалисти за здравните последици от злоупотребата с  алкохол. 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40437C83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80C82DB" w14:textId="77777777" w:rsidR="008F455C" w:rsidRPr="0060264F" w:rsidRDefault="008F455C" w:rsidP="007859B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РУО,</w:t>
            </w:r>
          </w:p>
          <w:p w14:paraId="13050086" w14:textId="77777777" w:rsidR="008F455C" w:rsidRPr="0060264F" w:rsidRDefault="008F455C" w:rsidP="007859B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  <w:p w14:paraId="41F1DCFC" w14:textId="77777777" w:rsidR="008F455C" w:rsidRPr="0060264F" w:rsidRDefault="008F455C" w:rsidP="007859B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Висши училища</w:t>
            </w:r>
          </w:p>
          <w:p w14:paraId="76B7943F" w14:textId="77777777" w:rsidR="008F455C" w:rsidRPr="0060264F" w:rsidRDefault="008F455C" w:rsidP="0008597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</w:t>
            </w:r>
            <w:r w:rsidRPr="0060264F">
              <w:rPr>
                <w:rFonts w:asciiTheme="minorHAnsi" w:hAnsiTheme="minorHAnsi" w:cstheme="minorHAnsi"/>
                <w:color w:val="00B050"/>
                <w:sz w:val="22"/>
                <w:szCs w:val="22"/>
                <w:lang w:val="bg-BG"/>
              </w:rPr>
              <w:t xml:space="preserve">  </w:t>
            </w: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7BBF39E2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721C7CD3" w14:textId="77777777" w:rsidR="008F455C" w:rsidRPr="0060264F" w:rsidRDefault="008F455C" w:rsidP="00CC5C2A">
            <w:pPr>
              <w:tabs>
                <w:tab w:val="left" w:pos="756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Разработени образователни програми/модули</w:t>
            </w:r>
          </w:p>
        </w:tc>
      </w:tr>
      <w:tr w:rsidR="008F455C" w:rsidRPr="0060264F" w14:paraId="09BF3B30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39B593DD" w14:textId="77777777" w:rsidR="008F455C" w:rsidRPr="0060264F" w:rsidRDefault="008F455C" w:rsidP="00BF7B1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05F6590F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6C34AC5" w14:textId="77777777" w:rsidR="008F455C" w:rsidRPr="0060264F" w:rsidRDefault="008F455C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2.2.3. Провеждане на курсове-семинари за медицински  и немедицински специалисти за повишаване на знанията относно вредната употреба на алкохол </w:t>
            </w: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и подпомагане </w:t>
            </w: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lastRenderedPageBreak/>
              <w:t xml:space="preserve">консултирането  на лица, злоупотребяващи с алкохол.  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1D185BDC" w14:textId="77777777" w:rsidR="008F455C" w:rsidRPr="0060264F" w:rsidRDefault="00112810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Н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ЦОЗА, РЗИ 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A88B6CD" w14:textId="77777777" w:rsidR="008F455C" w:rsidRPr="0060264F" w:rsidRDefault="008F455C" w:rsidP="00D06BA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МОН, РУО, </w:t>
            </w:r>
          </w:p>
          <w:p w14:paraId="79D9B2EE" w14:textId="77777777" w:rsidR="008F455C" w:rsidRPr="0060264F" w:rsidRDefault="008F455C" w:rsidP="00D06BA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Висши училища</w:t>
            </w:r>
          </w:p>
          <w:p w14:paraId="2FB25A36" w14:textId="77777777" w:rsidR="008F455C" w:rsidRPr="0060264F" w:rsidRDefault="008F455C" w:rsidP="00D06BA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  <w:p w14:paraId="683B85EF" w14:textId="77777777" w:rsidR="008F455C" w:rsidRPr="0060264F" w:rsidRDefault="008F455C" w:rsidP="00D06BA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Немедицински специалисти</w:t>
            </w:r>
          </w:p>
          <w:p w14:paraId="4E8E0421" w14:textId="77777777" w:rsidR="008F455C" w:rsidRPr="0060264F" w:rsidRDefault="008F455C" w:rsidP="007859B7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</w:t>
            </w: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39414BD1" w14:textId="77777777" w:rsidR="0008597A" w:rsidRPr="0060264F" w:rsidRDefault="0008597A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Т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екущ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190664FF" w14:textId="77777777" w:rsidR="008F455C" w:rsidRPr="0060264F" w:rsidRDefault="008F455C" w:rsidP="00B71E4F">
            <w:pPr>
              <w:tabs>
                <w:tab w:val="left" w:pos="7560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проведени курсове</w:t>
            </w:r>
            <w:r w:rsidR="0008597A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-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семинари</w:t>
            </w:r>
          </w:p>
          <w:p w14:paraId="255D5CD6" w14:textId="77777777" w:rsidR="008F455C" w:rsidRPr="0060264F" w:rsidRDefault="008F455C" w:rsidP="00B71E4F">
            <w:pPr>
              <w:tabs>
                <w:tab w:val="left" w:pos="7560"/>
              </w:tabs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участници</w:t>
            </w:r>
          </w:p>
        </w:tc>
      </w:tr>
      <w:tr w:rsidR="008F455C" w:rsidRPr="0060264F" w14:paraId="0912ADF1" w14:textId="77777777" w:rsidTr="00CC5C2A">
        <w:tblPrEx>
          <w:shd w:val="clear" w:color="auto" w:fill="FFFFFF"/>
        </w:tblPrEx>
        <w:trPr>
          <w:trHeight w:val="3097"/>
        </w:trPr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84E51D2" w14:textId="77777777" w:rsidR="008F455C" w:rsidRPr="0060264F" w:rsidRDefault="008F455C" w:rsidP="00E964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2.3.</w:t>
            </w:r>
          </w:p>
          <w:p w14:paraId="3FA58D4D" w14:textId="77777777" w:rsidR="008F455C" w:rsidRPr="0060264F" w:rsidRDefault="008F455C" w:rsidP="00E964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4D2A9CA9" w14:textId="77777777" w:rsidR="008F455C" w:rsidRPr="0060264F" w:rsidRDefault="008F455C" w:rsidP="00E964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76C8E97D" w14:textId="77777777" w:rsidR="008F455C" w:rsidRPr="0060264F" w:rsidRDefault="008F455C" w:rsidP="009C744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Нездравословен модел на хранене</w:t>
            </w:r>
          </w:p>
          <w:p w14:paraId="14B26868" w14:textId="77777777" w:rsidR="008F455C" w:rsidRPr="0060264F" w:rsidRDefault="008F455C" w:rsidP="00CC5C2A">
            <w:pPr>
              <w:pStyle w:val="BodyText"/>
              <w:spacing w:after="0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B5C2B56" w14:textId="77777777" w:rsidR="008F455C" w:rsidRPr="0060264F" w:rsidRDefault="008F455C" w:rsidP="009C7446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 xml:space="preserve">2.3.1.Обучение на медицински и немедицински специалисти,  вкл.  от детски ясли, градини и училища 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за повишаване нивото на знания и умения по въпросите на здравословно хранене, рискове</w:t>
            </w:r>
            <w:r w:rsidR="0008597A" w:rsidRPr="0060264F">
              <w:rPr>
                <w:rFonts w:asciiTheme="minorHAnsi" w:hAnsiTheme="minorHAnsi" w:cstheme="minorHAnsi"/>
                <w:sz w:val="22"/>
                <w:szCs w:val="22"/>
              </w:rPr>
              <w:t>те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за здравето при нездравословен модел на хранене, диетично хранене  и др.</w:t>
            </w:r>
          </w:p>
          <w:p w14:paraId="39F735A5" w14:textId="77777777" w:rsidR="008F455C" w:rsidRPr="0060264F" w:rsidRDefault="008F455C" w:rsidP="00CC5C2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BD1C5A5" w14:textId="77777777" w:rsidR="008F455C" w:rsidRPr="0060264F" w:rsidRDefault="008F455C" w:rsidP="009C744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НЦОЗА, РЗИ</w:t>
            </w:r>
          </w:p>
          <w:p w14:paraId="19982874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D54B7FD" w14:textId="77777777" w:rsidR="008F455C" w:rsidRPr="0060264F" w:rsidRDefault="008F455C" w:rsidP="009E4B9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МОН, РУО, </w:t>
            </w:r>
          </w:p>
          <w:p w14:paraId="36235A8C" w14:textId="77777777" w:rsidR="008F455C" w:rsidRPr="0060264F" w:rsidRDefault="008F455C" w:rsidP="009E4B9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Висши училища</w:t>
            </w:r>
          </w:p>
          <w:p w14:paraId="05558D99" w14:textId="77777777" w:rsidR="008F455C" w:rsidRPr="0060264F" w:rsidRDefault="008F455C" w:rsidP="009E4B9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  <w:p w14:paraId="3E25C6CD" w14:textId="77777777" w:rsidR="008F455C" w:rsidRPr="0060264F" w:rsidRDefault="008F455C" w:rsidP="009E4B9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Немедицински специалисти</w:t>
            </w:r>
          </w:p>
          <w:p w14:paraId="4A48845C" w14:textId="77777777" w:rsidR="008F455C" w:rsidRPr="0060264F" w:rsidRDefault="008F455C" w:rsidP="00ED43E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5B0A87C0" w14:textId="77777777" w:rsidR="008F455C" w:rsidRPr="0060264F" w:rsidRDefault="008F455C" w:rsidP="009C744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3E06B1C8" w14:textId="77777777" w:rsidR="008F455C" w:rsidRPr="0060264F" w:rsidRDefault="008F455C" w:rsidP="009C744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проведени курсове</w:t>
            </w:r>
            <w:r w:rsidR="0008597A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-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семинари и др. </w:t>
            </w:r>
          </w:p>
          <w:p w14:paraId="21DF281D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участници </w:t>
            </w:r>
          </w:p>
        </w:tc>
      </w:tr>
      <w:tr w:rsidR="008F455C" w:rsidRPr="0060264F" w14:paraId="3C000101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CA79C04" w14:textId="77777777" w:rsidR="008F455C" w:rsidRPr="0060264F" w:rsidRDefault="008F455C" w:rsidP="00E964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 w:themeFill="background1"/>
          </w:tcPr>
          <w:p w14:paraId="35191866" w14:textId="77777777" w:rsidR="008F455C" w:rsidRPr="0060264F" w:rsidRDefault="008F455C" w:rsidP="009C7446">
            <w:pPr>
              <w:pStyle w:val="BodyText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EC9DDD1" w14:textId="77777777" w:rsidR="008F455C" w:rsidRPr="0060264F" w:rsidRDefault="0008597A" w:rsidP="009C7446">
            <w:pPr>
              <w:pStyle w:val="BodyText"/>
              <w:spacing w:after="0"/>
              <w:rPr>
                <w:rFonts w:asciiTheme="minorHAnsi" w:eastAsia="MS Mincho" w:hAnsiTheme="minorHAnsi" w:cstheme="minorHAnsi"/>
                <w:bCs/>
                <w:color w:val="00B050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2.3.2. </w:t>
            </w:r>
            <w:r w:rsidR="008F455C" w:rsidRPr="0060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Подкрепа разработването на образователни програми/обучителни модули  за повишаване капацитета на медицинските и немедицински специалисти</w:t>
            </w:r>
            <w:r w:rsidR="008F455C" w:rsidRPr="0060264F">
              <w:rPr>
                <w:rFonts w:asciiTheme="minorHAnsi" w:eastAsia="MS Mincho" w:hAnsiTheme="minorHAnsi" w:cstheme="minorHAnsi"/>
                <w:bCs/>
                <w:color w:val="00B050"/>
                <w:sz w:val="22"/>
                <w:szCs w:val="22"/>
              </w:rPr>
              <w:t xml:space="preserve"> </w:t>
            </w:r>
            <w:r w:rsidR="008F455C"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в областта на здравословното хранене</w:t>
            </w:r>
          </w:p>
          <w:p w14:paraId="414F6FD2" w14:textId="77777777" w:rsidR="008F455C" w:rsidRPr="0060264F" w:rsidRDefault="008F455C" w:rsidP="00CC5C2A">
            <w:pPr>
              <w:pStyle w:val="BodyText"/>
              <w:spacing w:after="0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F819D6A" w14:textId="77777777" w:rsidR="008F455C" w:rsidRPr="0060264F" w:rsidRDefault="008F455C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4A80A1FB" w14:textId="77777777" w:rsidR="008F455C" w:rsidRPr="0060264F" w:rsidRDefault="008F455C" w:rsidP="009E4B9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РУО,</w:t>
            </w:r>
          </w:p>
          <w:p w14:paraId="43D2F60C" w14:textId="77777777" w:rsidR="008F455C" w:rsidRPr="0060264F" w:rsidRDefault="008F455C" w:rsidP="009E4B9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  <w:p w14:paraId="0F35F85D" w14:textId="77777777" w:rsidR="008F455C" w:rsidRPr="0060264F" w:rsidRDefault="008F455C" w:rsidP="009E4B9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Висши училища</w:t>
            </w:r>
          </w:p>
          <w:p w14:paraId="2485BEA2" w14:textId="77777777" w:rsidR="008F455C" w:rsidRPr="0060264F" w:rsidRDefault="008F455C" w:rsidP="0008597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Общини 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39EF2531" w14:textId="77777777" w:rsidR="0008597A" w:rsidRPr="0060264F" w:rsidRDefault="0008597A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</w:t>
            </w:r>
            <w:r w:rsidR="008F455C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2672A890" w14:textId="77777777" w:rsidR="008F455C" w:rsidRPr="0060264F" w:rsidRDefault="008F455C" w:rsidP="009C744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разработени образователни програми/</w:t>
            </w:r>
            <w:r w:rsidR="00B20FD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обучителни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модули</w:t>
            </w:r>
          </w:p>
          <w:p w14:paraId="17B95509" w14:textId="77777777" w:rsidR="00B20FD0" w:rsidRPr="0060264F" w:rsidRDefault="00B20FD0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603835" w:rsidRPr="0060264F" w14:paraId="743C75C0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673348D2" w14:textId="77777777" w:rsidR="00603835" w:rsidRPr="0060264F" w:rsidRDefault="00603835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357D88BD" w14:textId="77777777" w:rsidR="00603835" w:rsidRPr="0060264F" w:rsidRDefault="00603835" w:rsidP="006D2A85">
            <w:pPr>
              <w:autoSpaceDE w:val="0"/>
              <w:autoSpaceDN w:val="0"/>
              <w:adjustRightInd w:val="0"/>
              <w:ind w:left="13"/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BF39C71" w14:textId="77777777" w:rsidR="00603835" w:rsidRPr="0060264F" w:rsidRDefault="00603835" w:rsidP="00603835">
            <w:pPr>
              <w:autoSpaceDE w:val="0"/>
              <w:autoSpaceDN w:val="0"/>
              <w:adjustRightInd w:val="0"/>
              <w:ind w:left="13"/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</w:pPr>
            <w:r w:rsidRPr="0060264F"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  <w:t xml:space="preserve">2.3.3.Разработване на нови и актуализиране на наличните Сборници и Ръководства  за хранене на различни </w:t>
            </w:r>
            <w:proofErr w:type="spellStart"/>
            <w:r w:rsidRPr="0060264F"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  <w:t>популационни</w:t>
            </w:r>
            <w:proofErr w:type="spellEnd"/>
            <w:r w:rsidRPr="0060264F"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  <w:t xml:space="preserve"> групи. </w:t>
            </w:r>
          </w:p>
          <w:p w14:paraId="3BC57677" w14:textId="77777777" w:rsidR="00603835" w:rsidRPr="0060264F" w:rsidRDefault="00603835" w:rsidP="00CC5C2A">
            <w:pPr>
              <w:autoSpaceDE w:val="0"/>
              <w:autoSpaceDN w:val="0"/>
              <w:adjustRightInd w:val="0"/>
              <w:ind w:left="13"/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15E7DC9" w14:textId="7710EC57" w:rsidR="00603835" w:rsidRPr="00196E5A" w:rsidRDefault="00603835" w:rsidP="00603835">
            <w:pPr>
              <w:rPr>
                <w:rFonts w:asciiTheme="minorHAnsi" w:hAnsiTheme="minorHAnsi" w:cstheme="minorHAnsi"/>
                <w:lang w:val="bg-BG"/>
              </w:rPr>
            </w:pPr>
            <w:r w:rsidRPr="00196E5A">
              <w:rPr>
                <w:rFonts w:asciiTheme="minorHAnsi" w:hAnsiTheme="minorHAnsi" w:cstheme="minorHAnsi"/>
                <w:lang w:val="bg-BG"/>
              </w:rPr>
              <w:t xml:space="preserve">МЗ, НЦОЗА, РЗИ,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Експертния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съвет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към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министъра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на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здравеопазването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по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lastRenderedPageBreak/>
              <w:t>медицинската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специалност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Хранене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7B4E28" w:rsidRPr="00196E5A">
              <w:rPr>
                <w:rFonts w:asciiTheme="minorHAnsi" w:hAnsiTheme="minorHAnsi" w:cstheme="minorHAnsi"/>
              </w:rPr>
              <w:t>диететика</w:t>
            </w:r>
            <w:proofErr w:type="spellEnd"/>
            <w:r w:rsidR="007B4E28" w:rsidRPr="00196E5A">
              <w:rPr>
                <w:rFonts w:asciiTheme="minorHAnsi" w:hAnsiTheme="minorHAnsi" w:cstheme="minorHAnsi"/>
              </w:rPr>
              <w:t>“</w:t>
            </w:r>
            <w:r w:rsidR="007B4E28" w:rsidRPr="00196E5A">
              <w:rPr>
                <w:rFonts w:asciiTheme="minorHAnsi" w:hAnsiTheme="minorHAnsi" w:cstheme="minorHAnsi"/>
                <w:lang w:val="bg-BG"/>
              </w:rPr>
              <w:t xml:space="preserve">,         </w:t>
            </w:r>
            <w:r w:rsidRPr="00196E5A">
              <w:rPr>
                <w:rFonts w:asciiTheme="minorHAnsi" w:hAnsiTheme="minorHAnsi" w:cstheme="minorHAnsi"/>
                <w:lang w:val="bg-BG"/>
              </w:rPr>
              <w:t xml:space="preserve">МНД  по хранене и </w:t>
            </w:r>
            <w:proofErr w:type="spellStart"/>
            <w:r w:rsidRPr="00196E5A">
              <w:rPr>
                <w:rFonts w:asciiTheme="minorHAnsi" w:hAnsiTheme="minorHAnsi" w:cstheme="minorHAnsi"/>
                <w:lang w:val="bg-BG"/>
              </w:rPr>
              <w:t>диететика</w:t>
            </w:r>
            <w:proofErr w:type="spellEnd"/>
            <w:r w:rsidRPr="00196E5A">
              <w:rPr>
                <w:rFonts w:asciiTheme="minorHAnsi" w:hAnsiTheme="minorHAnsi" w:cstheme="minorHAnsi"/>
                <w:lang w:val="bg-BG"/>
              </w:rPr>
              <w:t xml:space="preserve">, други МНД </w:t>
            </w:r>
          </w:p>
          <w:p w14:paraId="410C5798" w14:textId="77777777" w:rsidR="00603835" w:rsidRPr="0060264F" w:rsidRDefault="00603835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1893851" w14:textId="77777777" w:rsidR="00603835" w:rsidRPr="0060264F" w:rsidRDefault="00603835" w:rsidP="00A6491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МУ, Лечебни заведения, детски ясли, градини, училища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58422396" w14:textId="77777777" w:rsidR="00603835" w:rsidRPr="0060264F" w:rsidRDefault="00603835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C5C191D" w14:textId="77777777" w:rsidR="005A6322" w:rsidRPr="0060264F" w:rsidRDefault="00603835" w:rsidP="00CC5C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Разработени, актуализирани и разпространени сборници и Ръководства с рецепти</w:t>
            </w:r>
          </w:p>
        </w:tc>
      </w:tr>
      <w:tr w:rsidR="005A6322" w:rsidRPr="0060264F" w14:paraId="634F1159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4E7E4FA5" w14:textId="77777777" w:rsidR="005A6322" w:rsidRPr="0060264F" w:rsidRDefault="005A6322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5EC24162" w14:textId="77777777" w:rsidR="005A6322" w:rsidRPr="0060264F" w:rsidRDefault="005A6322" w:rsidP="006D2A85">
            <w:pPr>
              <w:autoSpaceDE w:val="0"/>
              <w:autoSpaceDN w:val="0"/>
              <w:adjustRightInd w:val="0"/>
              <w:ind w:left="13"/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D5341A3" w14:textId="77777777" w:rsidR="005A6322" w:rsidRPr="0060264F" w:rsidRDefault="005A6322" w:rsidP="00CC5C2A">
            <w:pPr>
              <w:autoSpaceDE w:val="0"/>
              <w:autoSpaceDN w:val="0"/>
              <w:adjustRightInd w:val="0"/>
              <w:ind w:left="13"/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</w:pPr>
            <w:r w:rsidRPr="0060264F">
              <w:rPr>
                <w:rFonts w:asciiTheme="minorHAnsi" w:eastAsia="MS Mincho" w:hAnsiTheme="minorHAnsi" w:cstheme="minorHAnsi"/>
                <w:sz w:val="22"/>
                <w:szCs w:val="22"/>
                <w:lang w:val="bg-BG" w:eastAsia="ja-JP"/>
              </w:rPr>
              <w:t>2.3.4.Разработване и разпространение на информационни материали по здравословно хранене.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E09FFC7" w14:textId="6444A492" w:rsidR="005A6322" w:rsidRPr="0060264F" w:rsidRDefault="005A6322" w:rsidP="007B4E2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МЗ, НЦОЗА, РЗИ, </w:t>
            </w:r>
            <w:r w:rsidR="007B4E28" w:rsidRPr="007B4E2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Експертния съвет към министъра на здравеопазването по медицинската специалност „Хранене и </w:t>
            </w:r>
            <w:proofErr w:type="spellStart"/>
            <w:r w:rsidR="007B4E28" w:rsidRPr="007B4E2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диететика</w:t>
            </w:r>
            <w:proofErr w:type="spellEnd"/>
            <w:r w:rsidR="007B4E28" w:rsidRPr="007B4E2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“</w:t>
            </w:r>
            <w:r w:rsidR="007B4E28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        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МНД  по хранене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диететика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други МНД 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0A64EE8" w14:textId="77777777" w:rsidR="005A6322" w:rsidRPr="0060264F" w:rsidRDefault="005A6322" w:rsidP="00A6491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МУ, Лечебни заведения, детски ясли, градини, училища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472DFD69" w14:textId="77777777" w:rsidR="005A6322" w:rsidRPr="0060264F" w:rsidRDefault="005A6322" w:rsidP="0060383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4A5F8AE6" w14:textId="77777777" w:rsidR="005A6322" w:rsidRPr="0060264F" w:rsidRDefault="005A6322" w:rsidP="0060383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разработени информационни материали</w:t>
            </w:r>
          </w:p>
          <w:p w14:paraId="4E6066A8" w14:textId="77777777" w:rsidR="005A6322" w:rsidRPr="0060264F" w:rsidRDefault="005A6322" w:rsidP="0060383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разпространени материали</w:t>
            </w:r>
          </w:p>
        </w:tc>
      </w:tr>
      <w:tr w:rsidR="00603835" w:rsidRPr="0060264F" w14:paraId="48447223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6B5966C2" w14:textId="77777777" w:rsidR="00603835" w:rsidRPr="0060264F" w:rsidRDefault="00603835" w:rsidP="00396A8A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5FC8221A" w14:textId="77777777" w:rsidR="00603835" w:rsidRPr="0060264F" w:rsidRDefault="00603835" w:rsidP="00AB6640">
            <w:pPr>
              <w:pStyle w:val="BodyText"/>
              <w:spacing w:after="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BD12294" w14:textId="77777777" w:rsidR="005A6322" w:rsidRPr="0060264F" w:rsidRDefault="00603835" w:rsidP="00AB6640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2.3.5.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Унифициране и осъвременяване на национално ниво на индикатори и стандарти за оценка на хранителен статус.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41284728" w14:textId="77777777" w:rsidR="00603835" w:rsidRPr="0060264F" w:rsidRDefault="00603835" w:rsidP="0060383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МЗ, НЦОЗА, РЗИ </w:t>
            </w:r>
          </w:p>
          <w:p w14:paraId="413E96A2" w14:textId="77777777" w:rsidR="00603835" w:rsidRPr="0060264F" w:rsidRDefault="00603835" w:rsidP="00396A8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9259B2C" w14:textId="77777777" w:rsidR="00603835" w:rsidRPr="0060264F" w:rsidRDefault="00603835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>НМД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медицински специалисти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52BEA40D" w14:textId="77777777" w:rsidR="00603835" w:rsidRPr="0060264F" w:rsidRDefault="00603835" w:rsidP="0060383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76A861FB" w14:textId="77777777" w:rsidR="00603835" w:rsidRPr="0060264F" w:rsidRDefault="00603835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34C3E387" w14:textId="77777777" w:rsidR="00603835" w:rsidRPr="0060264F" w:rsidRDefault="00603835" w:rsidP="0060383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Унифицирани и осъвременени индикатори и стандарти </w:t>
            </w:r>
          </w:p>
          <w:p w14:paraId="59FC89EF" w14:textId="77777777" w:rsidR="00603835" w:rsidRPr="0060264F" w:rsidRDefault="00603835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603835" w:rsidRPr="0060264F" w14:paraId="55A5D32B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04DB7A2A" w14:textId="77777777" w:rsidR="00603835" w:rsidRPr="0060264F" w:rsidRDefault="00603835" w:rsidP="00396A8A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72EA61BD" w14:textId="77777777" w:rsidR="00603835" w:rsidRPr="0060264F" w:rsidRDefault="00603835" w:rsidP="00AB6640">
            <w:pPr>
              <w:pStyle w:val="BodyText"/>
              <w:spacing w:after="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4B4909D" w14:textId="77777777" w:rsidR="00112810" w:rsidRPr="0060264F" w:rsidRDefault="00603835" w:rsidP="00603835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2.3.6.Разработване на софтуер за  оценка на хранителен прием за извършване на здравен контрол и провеждане на проучвания в областта на общественото здраве.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3E1CA1BD" w14:textId="77777777" w:rsidR="00E662BD" w:rsidRPr="0060264F" w:rsidRDefault="00E662BD" w:rsidP="00E662B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МЗ, НЦОЗА, РЗИ </w:t>
            </w:r>
          </w:p>
          <w:p w14:paraId="6B75AD2B" w14:textId="77777777" w:rsidR="00B43A12" w:rsidRPr="0060264F" w:rsidRDefault="00B43A12" w:rsidP="0060383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C813ED6" w14:textId="77777777" w:rsidR="00603835" w:rsidRPr="0060264F" w:rsidRDefault="00603835" w:rsidP="0060383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</w:pP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25546718" w14:textId="77777777" w:rsidR="00B43A12" w:rsidRPr="0060264F" w:rsidRDefault="00E662BD" w:rsidP="0060383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2021-2022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3203C4E8" w14:textId="77777777" w:rsidR="00112810" w:rsidRPr="0060264F" w:rsidRDefault="00603835" w:rsidP="0060383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Разработен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софтуер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</w:tc>
      </w:tr>
      <w:tr w:rsidR="00603835" w:rsidRPr="0060264F" w14:paraId="59948159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A2FF1F" w14:textId="77777777" w:rsidR="00603835" w:rsidRPr="0060264F" w:rsidRDefault="00603835" w:rsidP="008D32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2.4.</w:t>
            </w:r>
          </w:p>
          <w:p w14:paraId="692234AE" w14:textId="77777777" w:rsidR="00603835" w:rsidRPr="0060264F" w:rsidRDefault="00603835" w:rsidP="008850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604BF10B" w14:textId="77777777" w:rsidR="00603835" w:rsidRPr="0060264F" w:rsidRDefault="00603835" w:rsidP="00885075">
            <w:pPr>
              <w:ind w:left="-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Ниска физическа активност</w:t>
            </w: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C6B1A2C" w14:textId="77777777" w:rsidR="00603835" w:rsidRPr="0060264F" w:rsidRDefault="00603835" w:rsidP="00885075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2.4.1. Обучение на медицинските и немедицински специалисти за рисковете за здравето  при ниска физическа активност на населението; обмяна на опит за промоция на физическата активност.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3D7E866" w14:textId="77777777" w:rsidR="00603835" w:rsidRPr="0060264F" w:rsidRDefault="00603835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CFB3F6F" w14:textId="77777777" w:rsidR="00603835" w:rsidRPr="0060264F" w:rsidRDefault="00603835" w:rsidP="00040EC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 медицински специалисти</w:t>
            </w:r>
          </w:p>
          <w:p w14:paraId="2DBD6FE0" w14:textId="77777777" w:rsidR="00603835" w:rsidRPr="0060264F" w:rsidRDefault="00603835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ММС, НСА, общини, НПО, СМИ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5779A317" w14:textId="77777777" w:rsidR="00603835" w:rsidRPr="0060264F" w:rsidRDefault="00603835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0728477" w14:textId="77777777" w:rsidR="00603835" w:rsidRPr="0060264F" w:rsidRDefault="00603835" w:rsidP="00761C6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Проведени обучителни курсове и др. мероприятия </w:t>
            </w:r>
          </w:p>
          <w:p w14:paraId="7450C4A2" w14:textId="77777777" w:rsidR="00603835" w:rsidRPr="0060264F" w:rsidRDefault="00603835" w:rsidP="00761C6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участници</w:t>
            </w:r>
          </w:p>
        </w:tc>
      </w:tr>
      <w:tr w:rsidR="00603835" w:rsidRPr="0060264F" w14:paraId="1A60DE54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1330EF8" w14:textId="77777777" w:rsidR="00603835" w:rsidRPr="0060264F" w:rsidRDefault="00603835" w:rsidP="008D32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0ED21F8E" w14:textId="77777777" w:rsidR="00603835" w:rsidRPr="0060264F" w:rsidRDefault="00603835" w:rsidP="001A0DA6">
            <w:pPr>
              <w:ind w:left="-36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E114DCC" w14:textId="77777777" w:rsidR="00603835" w:rsidRPr="0060264F" w:rsidRDefault="00603835" w:rsidP="008F455C">
            <w:pPr>
              <w:pStyle w:val="BodyText"/>
              <w:spacing w:after="0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2.4.2. Подкрепа разработването на образователни програми/обучителни модули  за повишаване капацитета на медицинските и немедицински специалисти</w:t>
            </w:r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 xml:space="preserve"> в областта на физическата активност, укрепваща </w:t>
            </w:r>
            <w:proofErr w:type="spellStart"/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здрвето</w:t>
            </w:r>
            <w:proofErr w:type="spellEnd"/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68E26253" w14:textId="77777777" w:rsidR="00603835" w:rsidRPr="0060264F" w:rsidRDefault="00603835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4FE2F47A" w14:textId="77777777" w:rsidR="00603835" w:rsidRPr="0060264F" w:rsidRDefault="00603835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РУО,</w:t>
            </w:r>
          </w:p>
          <w:p w14:paraId="50C9BC7E" w14:textId="77777777" w:rsidR="00603835" w:rsidRPr="0060264F" w:rsidRDefault="00603835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</w:t>
            </w:r>
          </w:p>
          <w:p w14:paraId="6651153F" w14:textId="77777777" w:rsidR="00603835" w:rsidRPr="0060264F" w:rsidRDefault="00603835" w:rsidP="008F455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Висши училища</w:t>
            </w:r>
          </w:p>
          <w:p w14:paraId="4FA90C2B" w14:textId="77777777" w:rsidR="00603835" w:rsidRPr="0060264F" w:rsidRDefault="00603835" w:rsidP="00074A3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Общини 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2344B83F" w14:textId="77777777" w:rsidR="00603835" w:rsidRPr="0060264F" w:rsidRDefault="00603835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1E5D0E93" w14:textId="77777777" w:rsidR="00603835" w:rsidRPr="0060264F" w:rsidRDefault="00603835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разработени образователни програми/</w:t>
            </w:r>
          </w:p>
          <w:p w14:paraId="7304CE07" w14:textId="77777777" w:rsidR="00603835" w:rsidRPr="0060264F" w:rsidRDefault="00603835" w:rsidP="008F455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обучителни модули</w:t>
            </w:r>
          </w:p>
        </w:tc>
      </w:tr>
      <w:tr w:rsidR="00603835" w:rsidRPr="0060264F" w14:paraId="26DB53E4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113DF2B1" w14:textId="77777777" w:rsidR="00603835" w:rsidRPr="0060264F" w:rsidRDefault="00603835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094304B" w14:textId="77777777" w:rsidR="00603835" w:rsidRPr="0060264F" w:rsidRDefault="00603835" w:rsidP="008C1CB2">
            <w:pPr>
              <w:ind w:left="-36"/>
              <w:rPr>
                <w:rFonts w:asciiTheme="minorHAnsi" w:hAnsiTheme="minorHAnsi" w:cstheme="minorHAnsi"/>
                <w:color w:val="0070C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00D655F" w14:textId="77777777" w:rsidR="00603835" w:rsidRPr="0060264F" w:rsidRDefault="00603835" w:rsidP="00885075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2.4.3.Разработване и предоставяне на ръководства за добра практика и други информационни и методични материали за медицинските специалисти за консултиране и оказване на подкрепа на деца и възрастни, желаещи да се занимават с физически упражнения, спорт и туризъм 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3CF6A2DC" w14:textId="77777777" w:rsidR="00603835" w:rsidRPr="0060264F" w:rsidRDefault="00603835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CD2B859" w14:textId="77777777" w:rsidR="00603835" w:rsidRPr="0060264F" w:rsidRDefault="00603835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медицински специалисти ММС, НСА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1AF713CA" w14:textId="77777777" w:rsidR="00603835" w:rsidRPr="0060264F" w:rsidRDefault="00603835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13BEDD9D" w14:textId="77777777" w:rsidR="00603835" w:rsidRPr="0060264F" w:rsidRDefault="00603835" w:rsidP="00EE648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Разработени ръководства за добра практика и други информационни и методични материали.</w:t>
            </w:r>
          </w:p>
          <w:p w14:paraId="1C48907A" w14:textId="4A57782B" w:rsidR="00603835" w:rsidRPr="0060264F" w:rsidRDefault="00603835" w:rsidP="00EE648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разпространени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здравнообразователни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материали</w:t>
            </w:r>
          </w:p>
        </w:tc>
      </w:tr>
      <w:tr w:rsidR="00603835" w:rsidRPr="0060264F" w14:paraId="3DD72AC3" w14:textId="77777777" w:rsidTr="00885075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72E14D0" w14:textId="77777777" w:rsidR="00603835" w:rsidRPr="0060264F" w:rsidRDefault="00603835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E0E0E0"/>
          </w:tcPr>
          <w:p w14:paraId="4DE1583D" w14:textId="77777777" w:rsidR="00603835" w:rsidRPr="0060264F" w:rsidRDefault="00603835" w:rsidP="000E46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73" w:type="pct"/>
            <w:gridSpan w:val="9"/>
            <w:tcBorders>
              <w:bottom w:val="single" w:sz="4" w:space="0" w:color="auto"/>
            </w:tcBorders>
            <w:shd w:val="clear" w:color="auto" w:fill="E0E0E0"/>
          </w:tcPr>
          <w:p w14:paraId="5902EC7B" w14:textId="77777777" w:rsidR="00603835" w:rsidRPr="0060264F" w:rsidRDefault="00603835" w:rsidP="00D424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Включване на обществените структури и общности  </w:t>
            </w:r>
          </w:p>
        </w:tc>
        <w:tc>
          <w:tcPr>
            <w:tcW w:w="90" w:type="pct"/>
            <w:gridSpan w:val="3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0372018" w14:textId="77777777" w:rsidR="00603835" w:rsidRPr="0060264F" w:rsidRDefault="00603835" w:rsidP="000E46BF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603835" w:rsidRPr="0060264F" w14:paraId="2F69C3A9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2903FDA" w14:textId="77777777" w:rsidR="00603835" w:rsidRPr="0060264F" w:rsidRDefault="00603835" w:rsidP="008D32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3.1.</w:t>
            </w:r>
          </w:p>
          <w:p w14:paraId="72EE4CD5" w14:textId="77777777" w:rsidR="00641CDC" w:rsidRPr="0060264F" w:rsidRDefault="00641CDC" w:rsidP="008D32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3B0681E4" w14:textId="77777777" w:rsidR="00603835" w:rsidRPr="0060264F" w:rsidRDefault="00603835" w:rsidP="008850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03B1D1A3" w14:textId="77777777" w:rsidR="00603835" w:rsidRPr="0060264F" w:rsidRDefault="008D1EF1" w:rsidP="00292DFD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Употреба на тютюневи и свързани с тях изделия</w:t>
            </w: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7C40A78" w14:textId="77777777" w:rsidR="00695F4D" w:rsidRPr="0060264F" w:rsidRDefault="00603835" w:rsidP="00885075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3.1.1.Провеждане на семинари, работни срещи и други инициативи с журналисти за предоставяне на актуална информация за здравно-социалните и икономически вреди от употребата на тютюневи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свързани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тях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изделия.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16D27689" w14:textId="77777777" w:rsidR="00603835" w:rsidRPr="0060264F" w:rsidRDefault="00603835" w:rsidP="0091086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</w:t>
            </w:r>
          </w:p>
          <w:p w14:paraId="231A308D" w14:textId="77777777" w:rsidR="00603835" w:rsidRPr="0060264F" w:rsidRDefault="00603835" w:rsidP="0091086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РЗИ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EC54F57" w14:textId="77777777" w:rsidR="00603835" w:rsidRPr="0060264F" w:rsidRDefault="00603835" w:rsidP="008D32B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 медицински специалисти общини, НПО, СМИ</w:t>
            </w:r>
          </w:p>
          <w:p w14:paraId="32818656" w14:textId="77777777" w:rsidR="00603835" w:rsidRPr="0060264F" w:rsidRDefault="00603835" w:rsidP="008D32B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2E0B60E4" w14:textId="77777777" w:rsidR="00603835" w:rsidRPr="0060264F" w:rsidRDefault="00603835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0590E7E5" w14:textId="77777777" w:rsidR="00603835" w:rsidRPr="0060264F" w:rsidRDefault="00603835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231CE03C" w14:textId="77777777" w:rsidR="00603835" w:rsidRPr="0060264F" w:rsidRDefault="00603835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проведени семинари и други инициативи</w:t>
            </w:r>
          </w:p>
          <w:p w14:paraId="25D31F70" w14:textId="77777777" w:rsidR="00603835" w:rsidRPr="0060264F" w:rsidRDefault="00603835" w:rsidP="008D2F1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обхванати журналисти</w:t>
            </w:r>
          </w:p>
        </w:tc>
      </w:tr>
      <w:tr w:rsidR="00603835" w:rsidRPr="0060264F" w14:paraId="69BCBDA2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0783F82D" w14:textId="77777777" w:rsidR="00603835" w:rsidRPr="0060264F" w:rsidRDefault="00603835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6CD4784A" w14:textId="77777777" w:rsidR="00603835" w:rsidRPr="0060264F" w:rsidRDefault="00603835" w:rsidP="006710AD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E179396" w14:textId="77777777" w:rsidR="00603835" w:rsidRPr="0060264F" w:rsidRDefault="00603835" w:rsidP="00885075">
            <w:pPr>
              <w:ind w:left="-36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3.1.2.Включване на обществени структури и общности от държавния и частния сектори, както и на  други институции и организации, в провеждането на кампании за ограничаване употребата на тютюневи 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свързани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тях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изделия.</w:t>
            </w:r>
          </w:p>
          <w:p w14:paraId="5985C020" w14:textId="77777777" w:rsidR="00754B50" w:rsidRPr="0060264F" w:rsidRDefault="00754B50" w:rsidP="00885075">
            <w:pPr>
              <w:ind w:left="-36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B287545" w14:textId="77777777" w:rsidR="00603835" w:rsidRPr="0060264F" w:rsidRDefault="00603835" w:rsidP="0088507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A27DC9D" w14:textId="77777777" w:rsidR="00603835" w:rsidRPr="0060264F" w:rsidRDefault="00603835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 </w:t>
            </w:r>
          </w:p>
          <w:p w14:paraId="46475950" w14:textId="77777777" w:rsidR="00603835" w:rsidRPr="0060264F" w:rsidRDefault="00603835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НПО, СМИ и др.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3A3A2994" w14:textId="77777777" w:rsidR="00603835" w:rsidRPr="0060264F" w:rsidRDefault="00603835" w:rsidP="006710A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6459F299" w14:textId="77777777" w:rsidR="00603835" w:rsidRPr="0060264F" w:rsidRDefault="00603835" w:rsidP="006D529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реализирани кампании </w:t>
            </w:r>
          </w:p>
        </w:tc>
      </w:tr>
      <w:tr w:rsidR="00603835" w:rsidRPr="0060264F" w14:paraId="6A3047E6" w14:textId="77777777" w:rsidTr="00404735">
        <w:tblPrEx>
          <w:shd w:val="clear" w:color="auto" w:fill="FFFFFF"/>
        </w:tblPrEx>
        <w:trPr>
          <w:trHeight w:val="699"/>
        </w:trPr>
        <w:tc>
          <w:tcPr>
            <w:tcW w:w="158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8C3D8D4" w14:textId="77777777" w:rsidR="00603835" w:rsidRPr="0060264F" w:rsidRDefault="00603835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5C6202D9" w14:textId="77777777" w:rsidR="00603835" w:rsidRPr="0060264F" w:rsidRDefault="00603835" w:rsidP="0021358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371423C3" w14:textId="77777777" w:rsidR="00603835" w:rsidRPr="0060264F" w:rsidRDefault="00603835" w:rsidP="0004485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3.1.3.Подпомагане на национални и регионални структури за консултиране</w:t>
            </w: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,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превенция, информиране и образоване на лица от различни възрастови групи за вредите от употребата на тютюневи и 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свързани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>тях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изделия.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AACBD05" w14:textId="77777777" w:rsidR="00603835" w:rsidRPr="0060264F" w:rsidRDefault="00603835" w:rsidP="0021358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FDC1FBC" w14:textId="77777777" w:rsidR="00603835" w:rsidRPr="0060264F" w:rsidRDefault="00603835" w:rsidP="0021358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МТСП, </w:t>
            </w:r>
          </w:p>
          <w:p w14:paraId="6ABA74F7" w14:textId="77777777" w:rsidR="00603835" w:rsidRPr="0060264F" w:rsidRDefault="00603835" w:rsidP="0083601F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 медицински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специалисти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общини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НПО, СМИ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0E2629BC" w14:textId="77777777" w:rsidR="00603835" w:rsidRPr="0060264F" w:rsidRDefault="00603835" w:rsidP="0021358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691BCA64" w14:textId="77777777" w:rsidR="00603835" w:rsidRPr="0060264F" w:rsidRDefault="00603835" w:rsidP="0021358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подпомогнати структури и  общности</w:t>
            </w:r>
          </w:p>
        </w:tc>
      </w:tr>
      <w:tr w:rsidR="00603835" w:rsidRPr="0060264F" w14:paraId="6E6508A2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9434022" w14:textId="77777777" w:rsidR="00603835" w:rsidRPr="0060264F" w:rsidRDefault="00603835" w:rsidP="00ED43E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3.2.</w:t>
            </w:r>
          </w:p>
          <w:p w14:paraId="040042AE" w14:textId="77777777" w:rsidR="00603835" w:rsidRPr="0060264F" w:rsidRDefault="00603835" w:rsidP="0088507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190AB706" w14:textId="77777777" w:rsidR="00603835" w:rsidRPr="0060264F" w:rsidRDefault="00603835" w:rsidP="007501AA">
            <w:pPr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Злоупотреба с алкохол</w:t>
            </w:r>
          </w:p>
        </w:tc>
        <w:tc>
          <w:tcPr>
            <w:tcW w:w="1633" w:type="pct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B1C224B" w14:textId="093C6004" w:rsidR="00603835" w:rsidRPr="0060264F" w:rsidRDefault="00603835" w:rsidP="00DE1935">
            <w:pP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val="bg-BG"/>
              </w:rPr>
              <w:t>3.2.1.</w:t>
            </w:r>
            <w:r w:rsidR="00404735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val="bg-BG"/>
              </w:rPr>
              <w:t xml:space="preserve">Сътрудничество с националните и местни медии за привличане </w:t>
            </w:r>
            <w:r w:rsidRPr="0060264F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bg-BG"/>
              </w:rPr>
              <w:t xml:space="preserve">вниманието на обществото към проблема с употребата на алкохол сред населението.  Организиране на семинари и пресконференции с журналисти, предоставяне на </w:t>
            </w:r>
            <w:r w:rsidRPr="0060264F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bg-BG"/>
              </w:rPr>
              <w:t>материали и др.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15C6B2B" w14:textId="77777777" w:rsidR="00603835" w:rsidRPr="0060264F" w:rsidRDefault="00603835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МЗ, НЦОЗА, РЗИ 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218814E2" w14:textId="77777777" w:rsidR="00603835" w:rsidRPr="0060264F" w:rsidRDefault="00603835" w:rsidP="00E72AE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МОН, </w:t>
            </w:r>
          </w:p>
          <w:p w14:paraId="7C95E7C8" w14:textId="77777777" w:rsidR="00603835" w:rsidRPr="0060264F" w:rsidRDefault="00603835" w:rsidP="00ED43E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общини,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 НПО, СМИ, други институции организации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1DE9E104" w14:textId="77777777" w:rsidR="00603835" w:rsidRPr="0060264F" w:rsidRDefault="00603835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306A0596" w14:textId="77777777" w:rsidR="00603835" w:rsidRPr="0060264F" w:rsidRDefault="00603835" w:rsidP="00B71E4F">
            <w:pPr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val="bg-BG"/>
              </w:rPr>
              <w:t>Участие на националните и местни медии в дейности по програмата</w:t>
            </w:r>
          </w:p>
        </w:tc>
      </w:tr>
      <w:tr w:rsidR="00603835" w:rsidRPr="0060264F" w14:paraId="09DE565A" w14:textId="77777777" w:rsidTr="00CC5C2A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5091115" w14:textId="77777777" w:rsidR="00603835" w:rsidRPr="0060264F" w:rsidRDefault="00603835" w:rsidP="00BF7B1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FFFFFF"/>
          </w:tcPr>
          <w:p w14:paraId="37E13190" w14:textId="77777777" w:rsidR="00603835" w:rsidRPr="0060264F" w:rsidRDefault="00603835" w:rsidP="00B9149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5374078" w14:textId="77777777" w:rsidR="00603835" w:rsidRPr="0060264F" w:rsidRDefault="00603835" w:rsidP="006751D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3.2.2.Включване на обществени структури и общности от държавния и частния сектор и други институции и организации в провеждането на кампании за превенция и ограничаване на последиците от злоупотребата с алкохол.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3B12FA8" w14:textId="77777777" w:rsidR="00603835" w:rsidRPr="0060264F" w:rsidRDefault="00603835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МЗ, НЦОЗА, РЗИ</w:t>
            </w:r>
          </w:p>
          <w:p w14:paraId="7F7E27BA" w14:textId="77777777" w:rsidR="00603835" w:rsidRPr="0060264F" w:rsidRDefault="00603835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C719C3" w14:textId="77777777" w:rsidR="00603835" w:rsidRPr="0060264F" w:rsidRDefault="00603835" w:rsidP="0083601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МВР, МОН, общини,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 НПО, СМИ, други институции организации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23405CF" w14:textId="77777777" w:rsidR="00603835" w:rsidRPr="0060264F" w:rsidRDefault="00603835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Текущ</w:t>
            </w:r>
          </w:p>
          <w:p w14:paraId="00CFCA58" w14:textId="77777777" w:rsidR="00603835" w:rsidRPr="0060264F" w:rsidRDefault="00603835" w:rsidP="00B71E4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E9233E9" w14:textId="77777777" w:rsidR="00603835" w:rsidRPr="0060264F" w:rsidRDefault="00603835" w:rsidP="00CD28A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Брой реализирани кампании</w:t>
            </w:r>
          </w:p>
        </w:tc>
      </w:tr>
      <w:tr w:rsidR="00603835" w:rsidRPr="0060264F" w14:paraId="04955BA8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</w:tcPr>
          <w:p w14:paraId="31A37E6F" w14:textId="77777777" w:rsidR="00603835" w:rsidRPr="0060264F" w:rsidRDefault="00603835" w:rsidP="00BF7B1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</w:tcPr>
          <w:p w14:paraId="68362397" w14:textId="77777777" w:rsidR="00603835" w:rsidRPr="0060264F" w:rsidRDefault="00603835" w:rsidP="00D203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00004BB3" w14:textId="77777777" w:rsidR="00603835" w:rsidRPr="0060264F" w:rsidRDefault="00603835" w:rsidP="00BF7B1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3.2.3.Подпомагане на национални и регионални структури за консултиране</w:t>
            </w: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,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превенция, информиране и образоване на лица с алкохолен проблем.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</w:tcPr>
          <w:p w14:paraId="2664BE76" w14:textId="77777777" w:rsidR="00603835" w:rsidRPr="0060264F" w:rsidRDefault="00603835" w:rsidP="008D60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1EB83B3" w14:textId="77777777" w:rsidR="00603835" w:rsidRPr="0060264F" w:rsidRDefault="00603835" w:rsidP="00E56F4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МТСП, </w:t>
            </w:r>
          </w:p>
          <w:p w14:paraId="43280839" w14:textId="77777777" w:rsidR="00603835" w:rsidRPr="0060264F" w:rsidRDefault="00603835" w:rsidP="0083601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МОН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   медицински специалисти общини, НПО, СМИ</w:t>
            </w:r>
          </w:p>
        </w:tc>
        <w:tc>
          <w:tcPr>
            <w:tcW w:w="388" w:type="pct"/>
            <w:shd w:val="clear" w:color="auto" w:fill="auto"/>
            <w:tcMar>
              <w:left w:w="28" w:type="dxa"/>
              <w:right w:w="28" w:type="dxa"/>
            </w:tcMar>
          </w:tcPr>
          <w:p w14:paraId="71D05443" w14:textId="77777777" w:rsidR="00603835" w:rsidRPr="0060264F" w:rsidRDefault="00603835" w:rsidP="008D60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603D9236" w14:textId="57AE7DCF" w:rsidR="00603835" w:rsidRPr="0060264F" w:rsidRDefault="00603835" w:rsidP="0076701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Брой подп</w:t>
            </w:r>
            <w:r w:rsidR="00092C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омогнати структури и  общности</w:t>
            </w:r>
          </w:p>
          <w:p w14:paraId="351F15D5" w14:textId="77777777" w:rsidR="00603835" w:rsidRPr="0060264F" w:rsidRDefault="00603835" w:rsidP="0076701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603835" w:rsidRPr="0060264F" w14:paraId="6E927A9D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0E9F63F" w14:textId="77777777" w:rsidR="00603835" w:rsidRPr="0060264F" w:rsidRDefault="00603835" w:rsidP="00ED43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</w:t>
            </w: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  <w:lang w:val="bg-BG"/>
              </w:rPr>
              <w:t>.3.</w:t>
            </w:r>
          </w:p>
          <w:p w14:paraId="5A98D442" w14:textId="77777777" w:rsidR="00603835" w:rsidRPr="0060264F" w:rsidRDefault="00603835" w:rsidP="00885075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  <w:lang w:val="bg-BG"/>
              </w:rPr>
            </w:pPr>
          </w:p>
          <w:p w14:paraId="3413CE1B" w14:textId="77777777" w:rsidR="00603835" w:rsidRPr="0060264F" w:rsidRDefault="00603835" w:rsidP="00ED43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76D6AB63" w14:textId="77777777" w:rsidR="00603835" w:rsidRPr="0060264F" w:rsidRDefault="00603835" w:rsidP="00412D5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Нездравословен модел на хранене</w:t>
            </w:r>
          </w:p>
          <w:p w14:paraId="2479DD0B" w14:textId="77777777" w:rsidR="00603835" w:rsidRPr="0060264F" w:rsidRDefault="00603835" w:rsidP="00536E8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7221AE02" w14:textId="4CE2D3CD" w:rsidR="00603835" w:rsidRPr="0060264F" w:rsidRDefault="00603835" w:rsidP="00692F4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3.3.1. Участие </w:t>
            </w:r>
            <w:r w:rsidR="00A2601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по </w:t>
            </w:r>
            <w:proofErr w:type="spellStart"/>
            <w:r w:rsidR="00A2601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компетнетност</w:t>
            </w:r>
            <w:proofErr w:type="spellEnd"/>
            <w:r w:rsidR="00A2601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при разработване </w:t>
            </w:r>
            <w:r w:rsidR="00A2601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на изисквания и препоръки </w:t>
            </w:r>
            <w:r w:rsidR="00692F4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за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здравосл</w:t>
            </w:r>
            <w:r w:rsidR="0041194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овно хранене з</w:t>
            </w:r>
            <w:r w:rsidR="00692F4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а деца и ученици по тематични програми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11D79B7" w14:textId="77777777" w:rsidR="00603835" w:rsidRPr="0060264F" w:rsidRDefault="00603835" w:rsidP="0076701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32D3260A" w14:textId="1F394D59" w:rsidR="00603835" w:rsidRPr="0060264F" w:rsidRDefault="00603835" w:rsidP="00692F4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МЗХГ, МОН</w:t>
            </w:r>
            <w:r w:rsidR="00692F4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РУО и РЗИ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69672F30" w14:textId="77777777" w:rsidR="00603835" w:rsidRPr="0060264F" w:rsidRDefault="00603835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368A314F" w14:textId="1FF70BC3" w:rsidR="00603835" w:rsidRPr="0060264F" w:rsidRDefault="00B43F95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разработени изисквания и препоръки</w:t>
            </w:r>
          </w:p>
        </w:tc>
      </w:tr>
      <w:tr w:rsidR="00603835" w:rsidRPr="0060264F" w14:paraId="7992374B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476CDDA" w14:textId="77777777" w:rsidR="00603835" w:rsidRPr="0060264F" w:rsidRDefault="00603835" w:rsidP="008360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5CC3DE90" w14:textId="77777777" w:rsidR="00603835" w:rsidRPr="0060264F" w:rsidRDefault="00603835" w:rsidP="00AB6640">
            <w:pPr>
              <w:pStyle w:val="BodyText"/>
              <w:spacing w:after="0"/>
              <w:rPr>
                <w:rFonts w:asciiTheme="minorHAnsi" w:eastAsia="MS Mincho" w:hAnsiTheme="minorHAnsi" w:cstheme="minorHAns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613E2742" w14:textId="77777777" w:rsidR="00603835" w:rsidRPr="0060264F" w:rsidRDefault="00603835" w:rsidP="00C46CC2">
            <w:pPr>
              <w:pStyle w:val="BodyText"/>
              <w:spacing w:after="0"/>
              <w:rPr>
                <w:rFonts w:asciiTheme="minorHAnsi" w:eastAsia="MS Mincho" w:hAnsiTheme="minorHAnsi" w:cstheme="minorHAnsi"/>
                <w:bCs/>
                <w:sz w:val="22"/>
                <w:szCs w:val="22"/>
                <w:lang w:eastAsia="ja-JP"/>
              </w:rPr>
            </w:pPr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  <w:lang w:eastAsia="ja-JP"/>
              </w:rPr>
              <w:t xml:space="preserve">3.3.2. Повишаване информираността на производителите на храни, </w:t>
            </w:r>
            <w:r w:rsidRPr="0060264F">
              <w:rPr>
                <w:rFonts w:asciiTheme="minorHAnsi" w:hAnsiTheme="minorHAnsi" w:cstheme="minorHAnsi"/>
                <w:bCs/>
                <w:sz w:val="22"/>
                <w:szCs w:val="22"/>
              </w:rPr>
              <w:t>търговците на хранителни продукти</w:t>
            </w:r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  <w:lang w:eastAsia="ja-JP"/>
              </w:rPr>
              <w:t xml:space="preserve"> и професионалистите, заети в общественото хранене, производство на здравословните храни и хранене.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874ECDD" w14:textId="77777777" w:rsidR="00603835" w:rsidRPr="0060264F" w:rsidRDefault="00603835" w:rsidP="0083601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  <w:p w14:paraId="28AFA49E" w14:textId="77777777" w:rsidR="00603835" w:rsidRPr="0060264F" w:rsidRDefault="00603835" w:rsidP="0083601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754AFC10" w14:textId="77777777" w:rsidR="00603835" w:rsidRPr="0060264F" w:rsidRDefault="00603835" w:rsidP="0083601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8B4FAA1" w14:textId="77777777" w:rsidR="00603835" w:rsidRPr="0060264F" w:rsidRDefault="00603835" w:rsidP="00FA7BF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МЗХГ, БАБХ, БО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31FFE667" w14:textId="77777777" w:rsidR="00603835" w:rsidRPr="0060264F" w:rsidRDefault="00603835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4136D72F" w14:textId="77777777" w:rsidR="00603835" w:rsidRPr="0060264F" w:rsidRDefault="00603835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6FE9F0C6" w14:textId="77777777" w:rsidR="00603835" w:rsidRPr="0060264F" w:rsidRDefault="00603835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7CC6DFCD" w14:textId="77777777" w:rsidR="00603835" w:rsidRPr="0060264F" w:rsidRDefault="00603835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484AFAF" w14:textId="77777777" w:rsidR="00603835" w:rsidRPr="0060264F" w:rsidRDefault="00603835" w:rsidP="00B64A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проведени семинари, форуми и др.</w:t>
            </w:r>
          </w:p>
          <w:p w14:paraId="2154C24A" w14:textId="77777777" w:rsidR="00603835" w:rsidRPr="0060264F" w:rsidRDefault="00603835" w:rsidP="00B64A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4BAE5225" w14:textId="77777777" w:rsidR="00603835" w:rsidRPr="0060264F" w:rsidRDefault="00603835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A6322" w:rsidRPr="0060264F" w14:paraId="48318DE6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796040FD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7CAA16C7" w14:textId="77777777" w:rsidR="005A6322" w:rsidRPr="0060264F" w:rsidRDefault="005A6322" w:rsidP="00B91493">
            <w:pPr>
              <w:pStyle w:val="BodyText"/>
              <w:spacing w:after="0"/>
              <w:jc w:val="both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438CDA6" w14:textId="77777777" w:rsidR="005A6322" w:rsidRPr="0060264F" w:rsidRDefault="005A6322" w:rsidP="00C46CC2">
            <w:pPr>
              <w:pStyle w:val="BodyText"/>
              <w:spacing w:after="0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 xml:space="preserve">3.3.3.Промоция на </w:t>
            </w:r>
            <w:proofErr w:type="spellStart"/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реформулирането</w:t>
            </w:r>
            <w:proofErr w:type="spellEnd"/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 xml:space="preserve"> на храните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с цел намаляване съдържанието на сол, мазнини, 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наситени мастни киселини, транс-мастни киселини, добавена захар</w:t>
            </w:r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32362ECD" w14:textId="77777777" w:rsidR="005A6322" w:rsidRPr="0060264F" w:rsidRDefault="005A6322" w:rsidP="00062E3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МЗ, НЦОЗА, РЗИ</w:t>
            </w:r>
          </w:p>
          <w:p w14:paraId="63AE2B9D" w14:textId="77777777" w:rsidR="005A6322" w:rsidRPr="0060264F" w:rsidRDefault="005A6322" w:rsidP="0051119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2BCC0845" w14:textId="77777777" w:rsidR="005A6322" w:rsidRPr="0060264F" w:rsidRDefault="005A6322" w:rsidP="00FA7BF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МЗХГ, БАБХ, БО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4D65F790" w14:textId="77777777" w:rsidR="005A6322" w:rsidRPr="0060264F" w:rsidRDefault="005A6322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5BD72780" w14:textId="77777777" w:rsidR="005A6322" w:rsidRPr="0060264F" w:rsidRDefault="005A6322" w:rsidP="00062E3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проведени семинари, форуми и др.</w:t>
            </w:r>
          </w:p>
          <w:p w14:paraId="681351AF" w14:textId="77777777" w:rsidR="005A6322" w:rsidRPr="0060264F" w:rsidRDefault="005A6322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участници</w:t>
            </w:r>
          </w:p>
        </w:tc>
      </w:tr>
      <w:tr w:rsidR="00A03F76" w:rsidRPr="0060264F" w14:paraId="35B18AB3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301D9CE7" w14:textId="77777777" w:rsidR="00A03F76" w:rsidRPr="0060264F" w:rsidRDefault="00A03F76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7B19166B" w14:textId="77777777" w:rsidR="00A03F76" w:rsidRPr="0060264F" w:rsidRDefault="00A03F76" w:rsidP="00B91493">
            <w:pPr>
              <w:pStyle w:val="BodyText"/>
              <w:spacing w:after="0"/>
              <w:jc w:val="both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C7DF22C" w14:textId="77777777" w:rsidR="00A03F76" w:rsidRPr="0060264F" w:rsidRDefault="00E662BD" w:rsidP="00062E30">
            <w:pPr>
              <w:pStyle w:val="BodyText"/>
              <w:spacing w:after="0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 xml:space="preserve">3.3.4. </w:t>
            </w:r>
            <w:r w:rsidR="00A03F76" w:rsidRPr="0060264F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Подкрепа на  дейности за намаляване маркетинга и рекламата на храни за деца с високо съдържание на сол, захар и мазнини.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6C039A8" w14:textId="77777777" w:rsidR="00A03F76" w:rsidRPr="0060264F" w:rsidRDefault="00A03F76" w:rsidP="00062E3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2770BA4C" w14:textId="77777777" w:rsidR="00A03F76" w:rsidRPr="0060264F" w:rsidRDefault="00A03F76" w:rsidP="00FA7BF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МЗХГ, БАБХ, БО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2AA7CE67" w14:textId="77777777" w:rsidR="00A03F76" w:rsidRPr="0060264F" w:rsidRDefault="00A03F76" w:rsidP="00062E3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02A60244" w14:textId="77777777" w:rsidR="00A03F76" w:rsidRPr="0060264F" w:rsidRDefault="00641CDC" w:rsidP="00062E3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</w:t>
            </w:r>
            <w:r w:rsidR="00A03F76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одкрепени дейности</w:t>
            </w:r>
          </w:p>
        </w:tc>
      </w:tr>
      <w:tr w:rsidR="005A6322" w:rsidRPr="0060264F" w14:paraId="42A68630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722BE02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3.4.</w:t>
            </w:r>
          </w:p>
          <w:p w14:paraId="0AE0406D" w14:textId="77777777" w:rsidR="005A6322" w:rsidRPr="0060264F" w:rsidRDefault="005A6322" w:rsidP="0088507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58144613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1CD134C0" w14:textId="77777777" w:rsidR="005A6322" w:rsidRPr="0060264F" w:rsidRDefault="005A6322" w:rsidP="00731F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Ниска физическа активност</w:t>
            </w:r>
          </w:p>
          <w:p w14:paraId="20E1682B" w14:textId="77777777" w:rsidR="005A6322" w:rsidRPr="0060264F" w:rsidRDefault="005A6322" w:rsidP="00731F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265F8DD" w14:textId="77777777" w:rsidR="005A6322" w:rsidRPr="0060264F" w:rsidRDefault="005A6322" w:rsidP="00B2042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3.4.1. Участие, съвместно с държавния и частния сектори и други институции и организации, в  дейности за повишаване на физическата активност на населението.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D08F574" w14:textId="77777777" w:rsidR="005A6322" w:rsidRPr="0060264F" w:rsidRDefault="005A6322" w:rsidP="00F0549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BBD1B56" w14:textId="77777777" w:rsidR="005A6322" w:rsidRPr="0060264F" w:rsidRDefault="005A6322" w:rsidP="00040EC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ММС, МРРБ,</w:t>
            </w:r>
          </w:p>
          <w:p w14:paraId="20CEABEE" w14:textId="77777777" w:rsidR="005A6322" w:rsidRPr="0060264F" w:rsidRDefault="005A6322" w:rsidP="0083601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МОН, общини, НПО, СМИ, други институции организации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33A67C57" w14:textId="77777777" w:rsidR="005A6322" w:rsidRPr="0060264F" w:rsidRDefault="005A6322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14FCD5E6" w14:textId="77777777" w:rsidR="005A6322" w:rsidRPr="0060264F" w:rsidRDefault="005A6322" w:rsidP="00B9149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реализирани дейности</w:t>
            </w:r>
          </w:p>
        </w:tc>
      </w:tr>
      <w:tr w:rsidR="005A6322" w:rsidRPr="0060264F" w14:paraId="1969913A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0976AAAB" w14:textId="77777777" w:rsidR="005A6322" w:rsidRPr="0060264F" w:rsidRDefault="005A6322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287E23AF" w14:textId="77777777" w:rsidR="005A6322" w:rsidRPr="0060264F" w:rsidRDefault="005A6322" w:rsidP="00BE3C19">
            <w:pPr>
              <w:ind w:left="-36"/>
              <w:rPr>
                <w:rFonts w:asciiTheme="minorHAnsi" w:hAnsiTheme="minorHAnsi" w:cstheme="minorHAnsi"/>
                <w:spacing w:val="-3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A2BC7F2" w14:textId="77777777" w:rsidR="005A6322" w:rsidRPr="0060264F" w:rsidRDefault="005A6322" w:rsidP="00885075">
            <w:pPr>
              <w:ind w:left="-36"/>
              <w:rPr>
                <w:rFonts w:asciiTheme="minorHAnsi" w:hAnsiTheme="minorHAnsi" w:cstheme="minorHAnsi"/>
                <w:spacing w:val="-1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pacing w:val="-3"/>
                <w:sz w:val="22"/>
                <w:szCs w:val="22"/>
                <w:lang w:val="bg-BG"/>
              </w:rPr>
              <w:t xml:space="preserve">3.4.2. Сътрудничество с националните и местни медии за привличане </w:t>
            </w:r>
            <w:r w:rsidRPr="0060264F">
              <w:rPr>
                <w:rFonts w:asciiTheme="minorHAnsi" w:hAnsiTheme="minorHAnsi" w:cstheme="minorHAnsi"/>
                <w:spacing w:val="1"/>
                <w:sz w:val="22"/>
                <w:szCs w:val="22"/>
                <w:lang w:val="bg-BG"/>
              </w:rPr>
              <w:t xml:space="preserve">вниманието на обществото към </w:t>
            </w:r>
            <w:proofErr w:type="spellStart"/>
            <w:r w:rsidRPr="0060264F">
              <w:rPr>
                <w:rFonts w:asciiTheme="minorHAnsi" w:hAnsiTheme="minorHAnsi" w:cstheme="minorHAnsi"/>
                <w:spacing w:val="1"/>
                <w:sz w:val="22"/>
                <w:szCs w:val="22"/>
                <w:lang w:val="bg-BG"/>
              </w:rPr>
              <w:t>към</w:t>
            </w:r>
            <w:proofErr w:type="spellEnd"/>
            <w:r w:rsidRPr="0060264F">
              <w:rPr>
                <w:rFonts w:asciiTheme="minorHAnsi" w:hAnsiTheme="minorHAnsi" w:cstheme="minorHAnsi"/>
                <w:spacing w:val="1"/>
                <w:sz w:val="22"/>
                <w:szCs w:val="22"/>
                <w:lang w:val="bg-BG"/>
              </w:rPr>
              <w:t xml:space="preserve"> физическата активност и </w:t>
            </w:r>
            <w:r w:rsidRPr="0060264F">
              <w:rPr>
                <w:rFonts w:asciiTheme="minorHAnsi" w:hAnsiTheme="minorHAnsi" w:cstheme="minorHAnsi"/>
                <w:spacing w:val="-2"/>
                <w:sz w:val="22"/>
                <w:szCs w:val="22"/>
                <w:lang w:val="bg-BG"/>
              </w:rPr>
              <w:t>пропагандиране на здравните ползи от нея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(обучение на </w:t>
            </w:r>
            <w:r w:rsidRPr="0060264F">
              <w:rPr>
                <w:rFonts w:asciiTheme="minorHAnsi" w:hAnsiTheme="minorHAnsi" w:cstheme="minorHAnsi"/>
                <w:spacing w:val="1"/>
                <w:sz w:val="22"/>
                <w:szCs w:val="22"/>
                <w:lang w:val="bg-BG"/>
              </w:rPr>
              <w:t xml:space="preserve">журналистите, пресконференции, </w:t>
            </w:r>
            <w:r w:rsidRPr="0060264F">
              <w:rPr>
                <w:rFonts w:asciiTheme="minorHAnsi" w:hAnsiTheme="minorHAnsi" w:cstheme="minorHAnsi"/>
                <w:spacing w:val="-1"/>
                <w:sz w:val="22"/>
                <w:szCs w:val="22"/>
                <w:lang w:val="bg-BG"/>
              </w:rPr>
              <w:t>и др.)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4CA23A72" w14:textId="77777777" w:rsidR="005A6322" w:rsidRPr="0060264F" w:rsidRDefault="005A6322" w:rsidP="008D234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06A915B6" w14:textId="77777777" w:rsidR="005A6322" w:rsidRPr="0060264F" w:rsidRDefault="005A6322" w:rsidP="008D234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ММС, общини, НПО, други институции организации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1FB2A8FB" w14:textId="77777777" w:rsidR="005A6322" w:rsidRPr="0060264F" w:rsidRDefault="005A6322" w:rsidP="00B71E4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24097210" w14:textId="77777777" w:rsidR="005A6322" w:rsidRPr="0060264F" w:rsidRDefault="005A6322" w:rsidP="00091107">
            <w:pPr>
              <w:rPr>
                <w:rFonts w:asciiTheme="minorHAnsi" w:hAnsiTheme="minorHAnsi" w:cstheme="minorHAnsi"/>
                <w:spacing w:val="-3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pacing w:val="-3"/>
                <w:sz w:val="22"/>
                <w:szCs w:val="22"/>
                <w:lang w:val="bg-BG"/>
              </w:rPr>
              <w:t>Брой съвместни мероприятия с медии</w:t>
            </w:r>
          </w:p>
        </w:tc>
      </w:tr>
      <w:tr w:rsidR="005A6322" w:rsidRPr="0060264F" w14:paraId="047FED69" w14:textId="77777777" w:rsidTr="00885075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</w:tcPr>
          <w:p w14:paraId="01F52781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bookmarkStart w:id="1" w:name="_GoBack" w:colFirst="2" w:colLast="2"/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ІІІ.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C0C0C0"/>
          </w:tcPr>
          <w:p w14:paraId="34F933A4" w14:textId="77777777" w:rsidR="005A6322" w:rsidRPr="0060264F" w:rsidRDefault="005A6322" w:rsidP="00D71950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</w:pPr>
          </w:p>
        </w:tc>
        <w:tc>
          <w:tcPr>
            <w:tcW w:w="3930" w:type="pct"/>
            <w:gridSpan w:val="11"/>
            <w:tcBorders>
              <w:bottom w:val="single" w:sz="4" w:space="0" w:color="auto"/>
            </w:tcBorders>
            <w:shd w:val="clear" w:color="auto" w:fill="C0C0C0"/>
          </w:tcPr>
          <w:p w14:paraId="573EE1C3" w14:textId="77777777" w:rsidR="005A6322" w:rsidRPr="00184F04" w:rsidRDefault="005A6322" w:rsidP="00D71950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  <w:t>Реализиране на дейности, насочени към ранно откриване на водещите ХНБ</w:t>
            </w:r>
          </w:p>
        </w:tc>
        <w:tc>
          <w:tcPr>
            <w:tcW w:w="33" w:type="pct"/>
            <w:tcBorders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</w:tcPr>
          <w:p w14:paraId="2267D5C0" w14:textId="77777777" w:rsidR="005A6322" w:rsidRPr="0060264F" w:rsidRDefault="005A6322" w:rsidP="00D71950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</w:pPr>
          </w:p>
        </w:tc>
      </w:tr>
      <w:bookmarkEnd w:id="1"/>
      <w:tr w:rsidR="005A6322" w:rsidRPr="0060264F" w14:paraId="5B695CF4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AC393A3" w14:textId="77777777" w:rsidR="005A6322" w:rsidRPr="0060264F" w:rsidRDefault="005A6322" w:rsidP="00C55A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1.1.</w:t>
            </w:r>
          </w:p>
          <w:p w14:paraId="7C039A6B" w14:textId="77777777" w:rsidR="005A6322" w:rsidRPr="0060264F" w:rsidRDefault="005A6322" w:rsidP="0088507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314802A4" w14:textId="77777777" w:rsidR="005A6322" w:rsidRPr="0060264F" w:rsidRDefault="005A6322" w:rsidP="00A34FC3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Сърдечно-съдови заболявания</w:t>
            </w:r>
            <w:r w:rsidRPr="006026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329A2C83" w14:textId="77777777" w:rsidR="00F256A8" w:rsidRPr="0060264F" w:rsidRDefault="005A6322" w:rsidP="00A669F8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  <w:t xml:space="preserve">1.1.1.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Повишаване обхвата на лицата над 18 г., преминали ежегоден профилактичен преглед при ОПЛ.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FAA7CBF" w14:textId="77777777" w:rsidR="005A6322" w:rsidRPr="0060264F" w:rsidRDefault="005A6322" w:rsidP="00412D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ПИМП (ОПЛ/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  <w:p w14:paraId="2A809F74" w14:textId="77777777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НЗОК</w:t>
            </w:r>
          </w:p>
        </w:tc>
        <w:tc>
          <w:tcPr>
            <w:tcW w:w="420" w:type="pct"/>
            <w:gridSpan w:val="2"/>
            <w:shd w:val="clear" w:color="auto" w:fill="FFFFFF"/>
          </w:tcPr>
          <w:p w14:paraId="2371E67B" w14:textId="77777777" w:rsidR="005A6322" w:rsidRPr="0060264F" w:rsidRDefault="00922380" w:rsidP="006E2C80">
            <w:pPr>
              <w:spacing w:line="221" w:lineRule="atLeast"/>
              <w:ind w:hanging="113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  <w:t>Здравни медиатори</w:t>
            </w:r>
          </w:p>
        </w:tc>
        <w:tc>
          <w:tcPr>
            <w:tcW w:w="388" w:type="pct"/>
            <w:shd w:val="clear" w:color="auto" w:fill="FFFFFF"/>
            <w:tcMar>
              <w:left w:w="0" w:type="dxa"/>
              <w:right w:w="0" w:type="dxa"/>
            </w:tcMar>
          </w:tcPr>
          <w:p w14:paraId="63A3BF25" w14:textId="5E857C59" w:rsidR="005A6322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1BE8CCB4" w14:textId="77777777" w:rsidR="00BE7934" w:rsidRPr="0060264F" w:rsidRDefault="000D47DA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4D01DC33" w14:textId="77777777" w:rsidR="005A6322" w:rsidRPr="0060264F" w:rsidRDefault="005A6322" w:rsidP="0028068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  <w:t xml:space="preserve">лица над 18 г.,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преминали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профилактични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прегледи</w:t>
            </w:r>
            <w:proofErr w:type="spellEnd"/>
          </w:p>
        </w:tc>
      </w:tr>
      <w:tr w:rsidR="005A6322" w:rsidRPr="0060264F" w14:paraId="5C015592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741FE0F7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06066C41" w14:textId="77777777" w:rsidR="005A6322" w:rsidRPr="0060264F" w:rsidRDefault="005A6322" w:rsidP="00BE3C1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3F73AB4B" w14:textId="77777777" w:rsidR="005A6322" w:rsidRPr="0060264F" w:rsidRDefault="005A6322" w:rsidP="008364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1.1.2. Обхващане на лицата над 18 г. с профилактични прегледи, вкл. с измерване на артериалното налягане, изчисляване и оценка на ИТМ </w:t>
            </w: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  <w:t xml:space="preserve">и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провеждане на изследвания съобразно утвърдената нормативна уредба в зависимост от възрастта на лицето</w:t>
            </w:r>
            <w:r w:rsidR="00F256A8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37F2021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ПИМП (ОПЛ/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  <w:p w14:paraId="4F00818E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НЗОК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177102E" w14:textId="77777777" w:rsidR="005A6322" w:rsidRPr="0060264F" w:rsidRDefault="005A6322" w:rsidP="00B46B6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2FB4AE9F" w14:textId="42004BD5" w:rsidR="005A6322" w:rsidRPr="0060264F" w:rsidRDefault="000D47DA" w:rsidP="000D47D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922380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419BD18B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лица над 18 г., преминали профилактичен преглед и изследвания</w:t>
            </w:r>
          </w:p>
          <w:p w14:paraId="11C29BCA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идентифицирани лица с отклонения от нормата</w:t>
            </w:r>
          </w:p>
          <w:p w14:paraId="71DF4323" w14:textId="77777777" w:rsidR="005A6322" w:rsidRPr="0060264F" w:rsidRDefault="005A6322" w:rsidP="00412D5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лица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от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идентифицираните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отклонения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насочени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консултация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със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специалист</w:t>
            </w:r>
            <w:proofErr w:type="spellEnd"/>
          </w:p>
          <w:p w14:paraId="1D1F7CBE" w14:textId="77777777" w:rsidR="00754B50" w:rsidRPr="0060264F" w:rsidRDefault="00754B50" w:rsidP="00412D5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A6322" w:rsidRPr="0060264F" w14:paraId="3797DDB8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3A3CA5FE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43B8E6F4" w14:textId="77777777" w:rsidR="005A6322" w:rsidRPr="0060264F" w:rsidRDefault="005A6322" w:rsidP="00BE3C1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780E4C6" w14:textId="77777777" w:rsidR="005A6322" w:rsidRPr="0060264F" w:rsidRDefault="005A6322" w:rsidP="00BE3C1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1.1.3. Включване на лицата с рискови фактори за развитие на сърдечно-съдови заболявания в рискови групи в съответствие с нормативната уредба - Наредба № 8 от 2016 г. за профилактичните прегледи и диспансеризацията</w:t>
            </w:r>
            <w:r w:rsidR="00F256A8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6D55A5F" w14:textId="77777777" w:rsidR="005A6322" w:rsidRPr="0060264F" w:rsidRDefault="005A6322" w:rsidP="00260DF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ПИМП (ОПЛ/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  <w:p w14:paraId="11F8AB35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НЗОК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0BCCC8AE" w14:textId="77777777" w:rsidR="005A6322" w:rsidRPr="0060264F" w:rsidDel="00B46B67" w:rsidRDefault="005A6322" w:rsidP="00F91D3E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4A3B6612" w14:textId="28C242D7" w:rsidR="005A6322" w:rsidRDefault="00D7480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  <w:p w14:paraId="63C7967B" w14:textId="77777777" w:rsidR="00926943" w:rsidRPr="0060264F" w:rsidRDefault="000D47DA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AE4D3A2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лица, включени от ОПЛ в група с рискови фактори за развитие на сърдечно-съдови заболявания </w:t>
            </w:r>
          </w:p>
        </w:tc>
      </w:tr>
      <w:tr w:rsidR="005A6322" w:rsidRPr="0060264F" w14:paraId="1E36CC85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5821BD06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215D7F93" w14:textId="77777777" w:rsidR="005A6322" w:rsidRPr="0060264F" w:rsidRDefault="005A6322" w:rsidP="00BE3C1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AF3EF90" w14:textId="77777777" w:rsidR="005A6322" w:rsidRPr="0060264F" w:rsidRDefault="005A6322" w:rsidP="00BE3C1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1.1.4. Оценка на сърдечно-съдовия риск в рамките на ежегодния профилактичен преглед от ОПЛ по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 xml:space="preserve">SCORE системата на база на следните критерии – пол, тютюнопушене, възраст, общ холестерол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систолно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артериално налягане</w:t>
            </w:r>
            <w:r w:rsidR="00F256A8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B3A33E4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ПИМП (ОПЛ/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  <w:p w14:paraId="22E57DBC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НЗОК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91548D9" w14:textId="77777777" w:rsidR="005A6322" w:rsidRPr="0060264F" w:rsidRDefault="005A6322" w:rsidP="00F91D3E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lastRenderedPageBreak/>
              <w:t>СИМП</w:t>
            </w:r>
          </w:p>
          <w:p w14:paraId="20988579" w14:textId="77777777" w:rsidR="005A6322" w:rsidRPr="0060264F" w:rsidRDefault="005A6322" w:rsidP="00F91D3E">
            <w:pPr>
              <w:rPr>
                <w:rFonts w:asciiTheme="minorHAnsi" w:hAnsiTheme="minorHAnsi" w:cstheme="minorHAnsi"/>
                <w:cap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(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кардиолог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right w:w="28" w:type="dxa"/>
            </w:tcMar>
          </w:tcPr>
          <w:p w14:paraId="1645483A" w14:textId="3F8AF6BD" w:rsidR="00BD7E9D" w:rsidRDefault="00BD7E9D" w:rsidP="00F91D3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7AF0A7AB" w14:textId="77777777" w:rsidR="005A6322" w:rsidRPr="0060264F" w:rsidRDefault="000D47DA" w:rsidP="00F91D3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D5D39B6" w14:textId="77777777" w:rsidR="005A6322" w:rsidRPr="0060264F" w:rsidRDefault="005A6322" w:rsidP="00926FE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лица, включени от ОПЛ в група с рискови фактори за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 xml:space="preserve">развитие на сърдечно-съдови заболявания </w:t>
            </w:r>
          </w:p>
          <w:p w14:paraId="7C7BFF36" w14:textId="77777777" w:rsidR="005A6322" w:rsidRPr="0060264F" w:rsidRDefault="005A6322" w:rsidP="00926FE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3BFAC3D0" w14:textId="77777777" w:rsidR="005A6322" w:rsidRPr="0060264F" w:rsidRDefault="005A6322" w:rsidP="00D2032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лица от рисковата група, на които са проведени допълнителни прегледи и консултации</w:t>
            </w:r>
          </w:p>
        </w:tc>
      </w:tr>
      <w:tr w:rsidR="005A6322" w:rsidRPr="0060264F" w14:paraId="2949CF10" w14:textId="77777777" w:rsidTr="00CC5C2A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750C882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FFFFFF"/>
          </w:tcPr>
          <w:p w14:paraId="3128F3ED" w14:textId="77777777" w:rsidR="005A6322" w:rsidRPr="0060264F" w:rsidRDefault="005A6322" w:rsidP="00BE3C1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B2296A1" w14:textId="77777777" w:rsidR="005A6322" w:rsidRPr="0060264F" w:rsidRDefault="005A6322" w:rsidP="00BE3C1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1.1.5. Насочване на лицата с висок риск към специалист-кардиолог за допълнителни консултация и изследвания</w:t>
            </w:r>
            <w:r w:rsidRPr="0060264F"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8F9558F" w14:textId="77777777" w:rsidR="005A6322" w:rsidRPr="0060264F" w:rsidRDefault="005A6322" w:rsidP="0010050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ПИМП (ОПЛ/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  <w:p w14:paraId="20543C32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НЗОК</w:t>
            </w: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A961D8F" w14:textId="77777777" w:rsidR="005A6322" w:rsidRPr="0060264F" w:rsidRDefault="005A6322" w:rsidP="0010050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СИМП (кардиолог)</w:t>
            </w:r>
          </w:p>
          <w:p w14:paraId="4BF8D728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46CC630" w14:textId="1D8988D4" w:rsidR="00BD7E9D" w:rsidRDefault="00BD7E9D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5BFBC0C7" w14:textId="77777777" w:rsidR="005A6322" w:rsidRPr="0060264F" w:rsidRDefault="000D47DA" w:rsidP="005E686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41F8BFA" w14:textId="77777777" w:rsidR="005A6322" w:rsidRPr="0060264F" w:rsidRDefault="005A6322" w:rsidP="00A270D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лица с висок риск, насочени от ОПЛ към кардиолог</w:t>
            </w: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.</w:t>
            </w:r>
          </w:p>
        </w:tc>
      </w:tr>
      <w:tr w:rsidR="005A6322" w:rsidRPr="0060264F" w14:paraId="1225499C" w14:textId="77777777" w:rsidTr="00885075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F99591B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FFFFFF"/>
          </w:tcPr>
          <w:p w14:paraId="08FC0E72" w14:textId="77777777" w:rsidR="005A6322" w:rsidRPr="0060264F" w:rsidRDefault="005A6322" w:rsidP="005E686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8C2D047" w14:textId="77777777" w:rsidR="005A6322" w:rsidRPr="0060264F" w:rsidRDefault="005A6322" w:rsidP="005E686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  <w:t xml:space="preserve">1.1.6.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Ранно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откриване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лица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предразположение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към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развитие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СН (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това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са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всички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лица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вече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установено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ССЗ,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но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без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клинични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прояви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СН)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чрез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насочена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анамнеза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статус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насочване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към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кардиолог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консултация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ЕхоКг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оценка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4BD1BB7" w14:textId="77777777" w:rsidR="005A6322" w:rsidRPr="0060264F" w:rsidRDefault="005A6322" w:rsidP="005E6862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5DD3937" w14:textId="77777777" w:rsidR="005A6322" w:rsidRPr="0060264F" w:rsidRDefault="005A6322" w:rsidP="00416B2A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СИМП</w:t>
            </w:r>
          </w:p>
          <w:p w14:paraId="62E89EA9" w14:textId="77777777" w:rsidR="005A6322" w:rsidRPr="0060264F" w:rsidRDefault="005A6322" w:rsidP="005E686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(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кардиолог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41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11BB5A1" w14:textId="461957D8" w:rsidR="005A6322" w:rsidRDefault="005A6322" w:rsidP="005E686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  <w:p w14:paraId="6F139B1B" w14:textId="77777777" w:rsidR="00E6777B" w:rsidRPr="00D74802" w:rsidRDefault="000D47DA" w:rsidP="005E686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26" w:type="pct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324ECC" w14:textId="77777777" w:rsidR="005A6322" w:rsidRPr="0060264F" w:rsidRDefault="005A6322" w:rsidP="00416B2A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насочени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към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специалист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лица</w:t>
            </w:r>
            <w:proofErr w:type="spellEnd"/>
          </w:p>
          <w:p w14:paraId="4B05C8D7" w14:textId="77777777" w:rsidR="005A6322" w:rsidRPr="0060264F" w:rsidRDefault="005A6322" w:rsidP="00416B2A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новооткрити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случаи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СН</w:t>
            </w:r>
          </w:p>
          <w:p w14:paraId="37F6CD0D" w14:textId="77777777" w:rsidR="005A6322" w:rsidRPr="0060264F" w:rsidRDefault="005A6322" w:rsidP="005E686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новооткрити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случаи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асимптомна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 xml:space="preserve"> ЛК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bg-BG"/>
              </w:rPr>
              <w:t>дисфункция</w:t>
            </w:r>
            <w:proofErr w:type="spellEnd"/>
          </w:p>
        </w:tc>
      </w:tr>
      <w:tr w:rsidR="005A6322" w:rsidRPr="0060264F" w14:paraId="638B385E" w14:textId="77777777" w:rsidTr="00885075">
        <w:tblPrEx>
          <w:shd w:val="clear" w:color="auto" w:fill="FFFFFF"/>
        </w:tblPrEx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B85B000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FFFFFF"/>
          </w:tcPr>
          <w:p w14:paraId="12BDD109" w14:textId="77777777" w:rsidR="005A6322" w:rsidRPr="0060264F" w:rsidRDefault="005A6322" w:rsidP="0067005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709025D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1.1.7. Провеждане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скринингови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кампании  за сърдечно-съдови заболявания сред групи от здравото население</w:t>
            </w:r>
            <w:r w:rsidR="0052708C"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FAC772F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Лечебни заведения</w:t>
            </w: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6653844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1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42C5BA7" w14:textId="554BC585" w:rsidR="00BD7E9D" w:rsidRDefault="00BD7E9D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  <w:p w14:paraId="04C4CC12" w14:textId="77777777" w:rsidR="005A6322" w:rsidRPr="0060264F" w:rsidRDefault="000D47DA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26" w:type="pct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CD57D13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проведени кампании</w:t>
            </w:r>
          </w:p>
          <w:p w14:paraId="752BEDA8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обхванати лица</w:t>
            </w:r>
          </w:p>
          <w:p w14:paraId="3149493B" w14:textId="77777777" w:rsidR="005A6322" w:rsidRPr="0060264F" w:rsidRDefault="005A6322" w:rsidP="00885075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новооткрити случаи</w:t>
            </w:r>
          </w:p>
        </w:tc>
      </w:tr>
      <w:tr w:rsidR="005A6322" w:rsidRPr="0060264F" w14:paraId="77F56230" w14:textId="77777777" w:rsidTr="00885075">
        <w:tblPrEx>
          <w:shd w:val="clear" w:color="auto" w:fill="FFFFFF"/>
        </w:tblPrEx>
        <w:trPr>
          <w:trHeight w:val="701"/>
        </w:trPr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EFE697A" w14:textId="77777777" w:rsidR="005A6322" w:rsidRPr="0060264F" w:rsidRDefault="005A6322" w:rsidP="00546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2. </w:t>
            </w:r>
          </w:p>
          <w:p w14:paraId="31216CC6" w14:textId="77777777" w:rsidR="005A6322" w:rsidRPr="0060264F" w:rsidRDefault="005A6322" w:rsidP="0088507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</w:tcPr>
          <w:p w14:paraId="6A56C0B8" w14:textId="77777777" w:rsidR="005A6322" w:rsidRPr="0060264F" w:rsidRDefault="005A6322" w:rsidP="00546801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Онкологични заболявания</w:t>
            </w:r>
          </w:p>
        </w:tc>
        <w:tc>
          <w:tcPr>
            <w:tcW w:w="1633" w:type="pct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D2C360D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467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4225715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420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473899B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417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F72FC5E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026" w:type="pct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9485BC5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</w:tr>
      <w:tr w:rsidR="005A6322" w:rsidRPr="0060264F" w14:paraId="60FA7265" w14:textId="77777777" w:rsidTr="0060264F">
        <w:tblPrEx>
          <w:shd w:val="clear" w:color="auto" w:fill="FFFFFF"/>
        </w:tblPrEx>
        <w:trPr>
          <w:trHeight w:val="1550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BC4D289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2.1.</w:t>
            </w:r>
          </w:p>
          <w:p w14:paraId="68CD986D" w14:textId="77777777" w:rsidR="005A6322" w:rsidRPr="0060264F" w:rsidRDefault="005A6322" w:rsidP="0088507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325D7274" w14:textId="77777777" w:rsidR="005A6322" w:rsidRPr="0060264F" w:rsidRDefault="005A6322" w:rsidP="005339F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FC9259" w14:textId="77777777" w:rsidR="005A6322" w:rsidRPr="0060264F" w:rsidRDefault="005A6322" w:rsidP="007512A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  <w:t>Злокачествени новообразувания на млечната жлеза</w:t>
            </w: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58741BE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 w:bidi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2.1.1. Провеждане на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мануално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изследване на млечните жлези при </w:t>
            </w: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жени</w:t>
            </w:r>
            <w:r w:rsidR="00207767"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 xml:space="preserve"> </w:t>
            </w:r>
            <w:r w:rsidR="000716E8"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≥ 30-годишна възраст</w:t>
            </w: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 xml:space="preserve"> 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в рамките на ежегодния профилактичен преглед от ОПЛ с цел ранно откриване на отклонения</w:t>
            </w:r>
            <w:r w:rsidR="0052708C"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.</w:t>
            </w:r>
          </w:p>
          <w:p w14:paraId="30F1CE98" w14:textId="77777777" w:rsidR="00515FBD" w:rsidRPr="0060264F" w:rsidRDefault="00515FBD" w:rsidP="009C3AF8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478F7C61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), </w:t>
            </w:r>
          </w:p>
          <w:p w14:paraId="66A362F0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  <w:p w14:paraId="251778E4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bg-BG" w:eastAsia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085854B" w14:textId="77777777" w:rsidR="005A6322" w:rsidRPr="0060264F" w:rsidRDefault="005A6322" w:rsidP="001236B4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/>
              </w:rPr>
              <w:t> </w:t>
            </w:r>
          </w:p>
          <w:p w14:paraId="6D574624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482AC040" w14:textId="77777777" w:rsidR="007D57DB" w:rsidRDefault="007D57DB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2B1E23C1" w14:textId="7B05CF4C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3E4E680C" w14:textId="77777777" w:rsidR="005A6322" w:rsidRPr="0060264F" w:rsidRDefault="005A6322" w:rsidP="0060264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Брой жени, на които е поведено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мануално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изследване на млечните жлези по време на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профилактичтния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преглед от ОПЛ</w:t>
            </w:r>
          </w:p>
        </w:tc>
      </w:tr>
      <w:tr w:rsidR="0060264F" w:rsidRPr="0060264F" w14:paraId="6A5ACE97" w14:textId="77777777" w:rsidTr="0060264F">
        <w:tblPrEx>
          <w:shd w:val="clear" w:color="auto" w:fill="FFFFFF"/>
        </w:tblPrEx>
        <w:trPr>
          <w:trHeight w:val="1550"/>
        </w:trPr>
        <w:tc>
          <w:tcPr>
            <w:tcW w:w="158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30364F6" w14:textId="77777777" w:rsidR="0060264F" w:rsidRPr="0060264F" w:rsidRDefault="0060264F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 w:themeFill="background1"/>
          </w:tcPr>
          <w:p w14:paraId="3444E3CC" w14:textId="77777777" w:rsidR="0060264F" w:rsidRPr="0060264F" w:rsidRDefault="0060264F" w:rsidP="007512A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1E3C5F4" w14:textId="77777777" w:rsidR="0060264F" w:rsidRPr="0060264F" w:rsidRDefault="0060264F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2.1.2. Обучение на жени на възраст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над 30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год. за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мануално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изследване на гърдата.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A2DFF01" w14:textId="77777777" w:rsidR="0060264F" w:rsidRPr="0060264F" w:rsidRDefault="0060264F" w:rsidP="007512A3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419C8947" w14:textId="77777777" w:rsidR="0060264F" w:rsidRPr="0060264F" w:rsidRDefault="0060264F" w:rsidP="001236B4">
            <w:pPr>
              <w:spacing w:line="221" w:lineRule="atLeast"/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/>
              </w:rPr>
            </w:pP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2D4B4050" w14:textId="28EE825C" w:rsidR="0060264F" w:rsidRDefault="0060264F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  <w:p w14:paraId="3AEEF688" w14:textId="77777777" w:rsidR="007D57DB" w:rsidRPr="0060264F" w:rsidRDefault="007D57DB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7C74A575" w14:textId="77777777" w:rsidR="0060264F" w:rsidRPr="0060264F" w:rsidRDefault="0060264F" w:rsidP="0060264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Брой обучени жени</w:t>
            </w:r>
          </w:p>
          <w:p w14:paraId="21FC627B" w14:textId="77777777" w:rsidR="0060264F" w:rsidRPr="0060264F" w:rsidRDefault="0060264F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</w:tr>
      <w:tr w:rsidR="005A6322" w:rsidRPr="0060264F" w14:paraId="3E9FD90F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38B462C1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7B3D4F2A" w14:textId="77777777" w:rsidR="005A6322" w:rsidRPr="0060264F" w:rsidRDefault="005A6322" w:rsidP="00D06D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7A130247" w14:textId="77777777" w:rsidR="005A6322" w:rsidRPr="0060264F" w:rsidRDefault="005A6322" w:rsidP="00D06D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2.1.3. Насочване на рисковите жени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на млечната жлеза</w:t>
            </w:r>
            <w:r w:rsidRPr="0060264F" w:rsidDel="000C2E54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(фамилна анамнеза) към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мамологично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lastRenderedPageBreak/>
              <w:t xml:space="preserve">изследване за уточняване на установени изменения. </w:t>
            </w:r>
          </w:p>
          <w:p w14:paraId="464B6018" w14:textId="77777777" w:rsidR="005A6322" w:rsidRPr="0060264F" w:rsidRDefault="005A6322" w:rsidP="00C21A24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 w:bidi="bg-BG"/>
              </w:rPr>
            </w:pPr>
          </w:p>
          <w:p w14:paraId="54B24DC3" w14:textId="77777777" w:rsidR="005A6322" w:rsidRPr="0060264F" w:rsidRDefault="005A6322" w:rsidP="00885075">
            <w:pPr>
              <w:tabs>
                <w:tab w:val="left" w:pos="156"/>
              </w:tabs>
              <w:ind w:left="14"/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2.1.4.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Включване на жените  с рискови фактори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на млечната жлеза  в рискови групи в съответствие с нормативната уредба - Наредба № 8 от 2016 г. за профилактичните прегледи и диспансеризацията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75E11E6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lastRenderedPageBreak/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)</w:t>
            </w:r>
          </w:p>
          <w:p w14:paraId="4EE17926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3AF1836B" w14:textId="77777777" w:rsidR="005A6322" w:rsidRPr="0060264F" w:rsidRDefault="005A6322" w:rsidP="001236B4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 </w:t>
            </w:r>
          </w:p>
          <w:p w14:paraId="5E4B66D4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0DB4AD62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Текущ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676C3E53" w14:textId="77777777" w:rsidR="005A6322" w:rsidRPr="0060264F" w:rsidRDefault="005A6322" w:rsidP="00C37AA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Брой жени с рискови фактори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на млечната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lastRenderedPageBreak/>
              <w:t xml:space="preserve">жлеза, включени от ОПЛ в рискова група </w:t>
            </w:r>
          </w:p>
        </w:tc>
      </w:tr>
      <w:tr w:rsidR="005A6322" w:rsidRPr="0060264F" w14:paraId="5A06393F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1556E54D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41A76E13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4F36A418" w14:textId="610BBEB0" w:rsidR="005A6322" w:rsidRPr="0060264F" w:rsidRDefault="005A6322" w:rsidP="004314E9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2.1.5. </w:t>
            </w:r>
            <w:r w:rsidR="004314E9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Провеждане на </w:t>
            </w:r>
            <w:proofErr w:type="spellStart"/>
            <w:r w:rsidR="004314E9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м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амографско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изследване </w:t>
            </w:r>
            <w:r w:rsidR="004314E9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на жени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във възрастовата група 50-69 год. – един път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на две години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E421AB6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), </w:t>
            </w:r>
          </w:p>
          <w:p w14:paraId="4907AAD5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46318AD0" w14:textId="77777777" w:rsidR="005A6322" w:rsidRPr="0060264F" w:rsidRDefault="005A6322" w:rsidP="0052708C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5A73ACE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Текущ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2B87EA99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Брой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мамологични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изследвания </w:t>
            </w:r>
          </w:p>
          <w:p w14:paraId="183FA981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Брой съмнителни случаи, насочени към уточняване на диагнозата</w:t>
            </w:r>
          </w:p>
          <w:p w14:paraId="5D567CFF" w14:textId="77777777" w:rsidR="005A6322" w:rsidRPr="0060264F" w:rsidRDefault="005A6322" w:rsidP="00C37AA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Брой открити случаи със злокачествени новообразувания</w:t>
            </w:r>
          </w:p>
        </w:tc>
      </w:tr>
      <w:tr w:rsidR="005A6322" w:rsidRPr="0060264F" w14:paraId="2C58C08A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3BCF1455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24BD0AE" w14:textId="77777777" w:rsidR="005A6322" w:rsidRPr="0060264F" w:rsidRDefault="005A6322" w:rsidP="00D46E70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/>
              </w:rPr>
            </w:pPr>
          </w:p>
          <w:p w14:paraId="019167D9" w14:textId="77777777" w:rsidR="005A6322" w:rsidRPr="0060264F" w:rsidRDefault="005A6322" w:rsidP="00D46E7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4249B1FE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2.1.6. Провеждане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скринингови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кампании за злокачествени новообразувания на млечната жлеза сред групи от здравото население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03E4607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Лечебни заведения</w:t>
            </w:r>
          </w:p>
          <w:p w14:paraId="101136F0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F755818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3C198CA" w14:textId="1A9F59C7" w:rsidR="005A6322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  <w:p w14:paraId="450F51D4" w14:textId="77777777" w:rsidR="004314E9" w:rsidRPr="0060264F" w:rsidRDefault="004314E9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77C300B0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проведени кампании</w:t>
            </w:r>
          </w:p>
          <w:p w14:paraId="0EFE5581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обхванати лица</w:t>
            </w:r>
          </w:p>
          <w:p w14:paraId="4E22E930" w14:textId="77777777" w:rsidR="005A6322" w:rsidRPr="0060264F" w:rsidRDefault="005A6322" w:rsidP="00885075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новооткрити случаи</w:t>
            </w:r>
          </w:p>
        </w:tc>
      </w:tr>
      <w:tr w:rsidR="005A6322" w:rsidRPr="0060264F" w14:paraId="42DC1870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3DF2966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2.2.</w:t>
            </w:r>
          </w:p>
        </w:tc>
        <w:tc>
          <w:tcPr>
            <w:tcW w:w="879" w:type="pct"/>
            <w:shd w:val="clear" w:color="auto" w:fill="F2F2F2" w:themeFill="background1" w:themeFillShade="F2"/>
          </w:tcPr>
          <w:p w14:paraId="034421E6" w14:textId="77777777" w:rsidR="005A6322" w:rsidRPr="0060264F" w:rsidRDefault="005A6322" w:rsidP="00C55A2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  <w:t>Злокачествени новообразувания</w:t>
            </w:r>
            <w:r w:rsidRPr="0060264F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  <w:t>на шийката на матката</w:t>
            </w:r>
            <w:r w:rsidRPr="0060264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3904" w:type="pct"/>
            <w:gridSpan w:val="10"/>
            <w:shd w:val="clear" w:color="auto" w:fill="FFFFFF"/>
          </w:tcPr>
          <w:p w14:paraId="67D520FC" w14:textId="77777777" w:rsidR="005A6322" w:rsidRPr="0060264F" w:rsidRDefault="005A6322" w:rsidP="00A4188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</w:pPr>
          </w:p>
        </w:tc>
        <w:tc>
          <w:tcPr>
            <w:tcW w:w="59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65F58BC" w14:textId="77777777" w:rsidR="005A6322" w:rsidRPr="0060264F" w:rsidRDefault="005A6322" w:rsidP="00D06D9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A6322" w:rsidRPr="0060264F" w14:paraId="605BA0D1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10A24925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3CDCDCB8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000C553E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742EC931" w14:textId="77777777" w:rsidR="005A6322" w:rsidRPr="0060264F" w:rsidRDefault="005A6322" w:rsidP="0088507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2.2.1. Обучение на полово активни жени за необходимостта от провеждане на гинекологичен преглед с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цитонамазка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от специалист.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41E95A4F" w14:textId="77777777" w:rsidR="005A6322" w:rsidRPr="0060264F" w:rsidRDefault="005A6322" w:rsidP="00885075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), 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303A5367" w14:textId="77777777" w:rsidR="005A6322" w:rsidRPr="0060264F" w:rsidRDefault="005A6322" w:rsidP="00E4427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  <w:p w14:paraId="489E73EE" w14:textId="77777777" w:rsidR="005A6322" w:rsidRPr="0060264F" w:rsidRDefault="005A6322" w:rsidP="00E442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9D3AF55" w14:textId="77777777" w:rsidR="002B2CB4" w:rsidRPr="0060264F" w:rsidRDefault="002B2CB4" w:rsidP="0088507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48FA56D4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Брой информирани жени</w:t>
            </w:r>
          </w:p>
          <w:p w14:paraId="46E1D2AA" w14:textId="77777777" w:rsidR="005A6322" w:rsidRPr="0060264F" w:rsidRDefault="005A6322" w:rsidP="008850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322" w:rsidRPr="0060264F" w14:paraId="2FAE58C6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363562B2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3918084D" w14:textId="77777777" w:rsidR="005A6322" w:rsidRPr="0060264F" w:rsidRDefault="005A6322" w:rsidP="00DE5A77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6A03504E" w14:textId="77777777" w:rsidR="005A6322" w:rsidRPr="0060264F" w:rsidRDefault="005A6322" w:rsidP="0060264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2.2.</w:t>
            </w:r>
            <w:r w:rsidR="00225DB2"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2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. Обхващане </w:t>
            </w: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на жени</w:t>
            </w:r>
            <w:r w:rsidR="001C0F72"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 xml:space="preserve"> от 30 до 40-годишна възраст</w:t>
            </w: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 xml:space="preserve"> с профилактичен преглед от специалист АГ с </w:t>
            </w:r>
            <w:proofErr w:type="spellStart"/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цитонамазка</w:t>
            </w:r>
            <w:proofErr w:type="spellEnd"/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C2CB47A" w14:textId="77777777" w:rsidR="005A6322" w:rsidRPr="0060264F" w:rsidRDefault="005A6322" w:rsidP="00963DAE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), СИМП, </w:t>
            </w:r>
          </w:p>
          <w:p w14:paraId="7A14749F" w14:textId="77777777" w:rsidR="005A6322" w:rsidRPr="0060264F" w:rsidRDefault="005A6322" w:rsidP="00963DAE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DCB02D3" w14:textId="77777777" w:rsidR="005A6322" w:rsidRPr="0060264F" w:rsidRDefault="005A6322" w:rsidP="003C7E6E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0385DA6" w14:textId="77777777" w:rsidR="005A6322" w:rsidRPr="0060264F" w:rsidRDefault="0060264F" w:rsidP="005774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bg-BG"/>
              </w:rPr>
              <w:t>E</w:t>
            </w:r>
            <w:proofErr w:type="spellStart"/>
            <w:r w:rsidR="005774BF"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жегодно</w:t>
            </w:r>
            <w:proofErr w:type="spellEnd"/>
            <w:r w:rsidR="005774BF"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 xml:space="preserve">, а след две негативни </w:t>
            </w:r>
            <w:proofErr w:type="spellStart"/>
            <w:r w:rsidR="005774BF"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>цитонамазки</w:t>
            </w:r>
            <w:proofErr w:type="spellEnd"/>
            <w:r w:rsidR="005774BF"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eastAsia="bg-BG"/>
              </w:rPr>
              <w:t xml:space="preserve"> - веднъж на 3 години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3D6D9307" w14:textId="77777777" w:rsidR="005A6322" w:rsidRPr="0060264F" w:rsidRDefault="003C7E6E" w:rsidP="00963DAE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Брой жени, преминали профилактичен преглед при специалист по АГ с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цитонамазка</w:t>
            </w:r>
            <w:proofErr w:type="spellEnd"/>
          </w:p>
        </w:tc>
      </w:tr>
      <w:tr w:rsidR="00062E30" w:rsidRPr="0060264F" w14:paraId="288E42A2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4E90669E" w14:textId="77777777" w:rsidR="00062E30" w:rsidRPr="0060264F" w:rsidRDefault="00062E3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4BD8834" w14:textId="77777777" w:rsidR="00062E30" w:rsidRPr="0060264F" w:rsidRDefault="00062E30" w:rsidP="00DE5A77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461EED56" w14:textId="77777777" w:rsidR="00062E30" w:rsidRPr="0060264F" w:rsidRDefault="00062E30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2.2.3. Обхващане от ОПЛ на жени с рискови фактори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на шийката на матката, в рискови групи.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B83C9CB" w14:textId="77777777" w:rsidR="00062E30" w:rsidRPr="0060264F" w:rsidRDefault="00062E30" w:rsidP="00062E3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ПИМП (ОПЛ/ НСОПЛБ), СИМП, </w:t>
            </w:r>
          </w:p>
          <w:p w14:paraId="79E14A82" w14:textId="77777777" w:rsidR="00062E30" w:rsidRPr="0060264F" w:rsidRDefault="00062E30" w:rsidP="00062E3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2F44E4B" w14:textId="77777777" w:rsidR="00062E30" w:rsidRPr="0060264F" w:rsidRDefault="00062E30" w:rsidP="003C7E6E">
            <w:pPr>
              <w:spacing w:line="221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016C70D6" w14:textId="77777777" w:rsidR="00062E30" w:rsidRPr="0060264F" w:rsidRDefault="00062E30" w:rsidP="00062E30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Текущ</w:t>
            </w:r>
          </w:p>
          <w:p w14:paraId="38317033" w14:textId="77777777" w:rsidR="00062E30" w:rsidRPr="0060264F" w:rsidRDefault="00062E30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5BAA1FAE" w14:textId="77777777" w:rsidR="00062E30" w:rsidRPr="0060264F" w:rsidRDefault="00062E30" w:rsidP="003C7E6E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Брой жени, включени в рискова група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на шийката на матката</w:t>
            </w:r>
          </w:p>
        </w:tc>
      </w:tr>
      <w:tr w:rsidR="005A6322" w:rsidRPr="0060264F" w14:paraId="279C141A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749F1452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5DB74F8" w14:textId="77777777" w:rsidR="005A6322" w:rsidRPr="0060264F" w:rsidRDefault="005A6322" w:rsidP="00DE5A77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F230638" w14:textId="787ED4C4" w:rsidR="005A6322" w:rsidRPr="0060264F" w:rsidRDefault="005A6322" w:rsidP="0088507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2.2.</w:t>
            </w:r>
            <w:r w:rsidR="00225DB2"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4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. Извършване на профилактичен преглед от специалист АГ с гинекологичен статус и взимане на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цитонамазка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при жени съгласно утвърдената нор</w:t>
            </w:r>
            <w:r w:rsidR="002B2CB4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м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ативна уредба </w:t>
            </w:r>
            <w:r w:rsidR="002B2CB4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- 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Наредба № 8 за профилактичните прегледи и </w:t>
            </w:r>
            <w:r w:rsidR="00F86023"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диспансеризацията.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DB247B2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СИМП по АГ</w:t>
            </w:r>
          </w:p>
          <w:p w14:paraId="5B7537BA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  <w:p w14:paraId="3AE7C006" w14:textId="77777777" w:rsidR="005A6322" w:rsidRPr="0060264F" w:rsidRDefault="005A6322" w:rsidP="008850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7BE7DC5" w14:textId="77777777" w:rsidR="005A6322" w:rsidRPr="0060264F" w:rsidRDefault="005A6322" w:rsidP="001236B4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 </w:t>
            </w:r>
          </w:p>
          <w:p w14:paraId="11EBD55F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F655915" w14:textId="77777777" w:rsidR="005A6322" w:rsidRPr="0060264F" w:rsidRDefault="005A6322" w:rsidP="0088507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Текущ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0E173D9E" w14:textId="34B5685A" w:rsidR="005A6322" w:rsidRPr="0060264F" w:rsidRDefault="005A6322" w:rsidP="005633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Брой прегледани жени от спе</w:t>
            </w:r>
            <w:r w:rsidR="002B2CB4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ц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иалист АГ</w:t>
            </w:r>
            <w:r w:rsidR="002B2CB4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с </w:t>
            </w:r>
            <w:proofErr w:type="spellStart"/>
            <w:r w:rsidR="002B2CB4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цитонамазка</w:t>
            </w:r>
            <w:proofErr w:type="spellEnd"/>
          </w:p>
          <w:p w14:paraId="1B264E71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Брой открити случаи със злокачествени новообразувания</w:t>
            </w:r>
          </w:p>
        </w:tc>
      </w:tr>
      <w:tr w:rsidR="005A6322" w:rsidRPr="0060264F" w14:paraId="234E389F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29BBF520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2AB791A3" w14:textId="77777777" w:rsidR="005A6322" w:rsidRPr="0060264F" w:rsidRDefault="005A6322" w:rsidP="0067005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F5AD8DA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2.2.</w:t>
            </w:r>
            <w:r w:rsidR="00225DB2"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5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. Провеждане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скринингови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кампании за злокачествени новообразувания на шийката на матката сред групи от здравото население</w:t>
            </w:r>
            <w:r w:rsidR="00F86023"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3B3E1DB4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Лечебни заведения</w:t>
            </w:r>
          </w:p>
        </w:tc>
        <w:tc>
          <w:tcPr>
            <w:tcW w:w="420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9065B8E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17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3F33644" w14:textId="77777777" w:rsidR="00F32B86" w:rsidRDefault="00F32B86" w:rsidP="00EE155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0475CD30" w14:textId="3D2D2529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364D4EEE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проведени кампании</w:t>
            </w:r>
          </w:p>
          <w:p w14:paraId="4ED9C58B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обхванати лица</w:t>
            </w:r>
          </w:p>
          <w:p w14:paraId="137C5179" w14:textId="77777777" w:rsidR="005A6322" w:rsidRPr="0060264F" w:rsidRDefault="005A6322" w:rsidP="00885075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новооткрити случаи</w:t>
            </w:r>
          </w:p>
        </w:tc>
      </w:tr>
      <w:tr w:rsidR="00062E30" w:rsidRPr="0060264F" w14:paraId="7904FEFA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0ADEDEF1" w14:textId="77777777" w:rsidR="00062E30" w:rsidRPr="0060264F" w:rsidRDefault="00062E30" w:rsidP="00C8221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i/>
                <w:sz w:val="22"/>
                <w:szCs w:val="22"/>
                <w:lang w:val="bg-BG"/>
              </w:rPr>
              <w:t>2.3.</w:t>
            </w:r>
          </w:p>
        </w:tc>
        <w:tc>
          <w:tcPr>
            <w:tcW w:w="879" w:type="pct"/>
            <w:shd w:val="clear" w:color="auto" w:fill="FFFFFF"/>
          </w:tcPr>
          <w:p w14:paraId="231B795A" w14:textId="77777777" w:rsidR="00062E30" w:rsidRPr="0060264F" w:rsidRDefault="00062E30" w:rsidP="00DE5A7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  <w:t xml:space="preserve">Злокачествени новообразувания на </w:t>
            </w:r>
            <w:proofErr w:type="spellStart"/>
            <w:r w:rsidRPr="0060264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  <w:t>ректосигмоидалната</w:t>
            </w:r>
            <w:proofErr w:type="spellEnd"/>
            <w:r w:rsidRPr="0060264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  <w:t xml:space="preserve"> област</w:t>
            </w:r>
          </w:p>
        </w:tc>
        <w:tc>
          <w:tcPr>
            <w:tcW w:w="3963" w:type="pct"/>
            <w:gridSpan w:val="12"/>
            <w:shd w:val="clear" w:color="auto" w:fill="FFFFFF"/>
          </w:tcPr>
          <w:p w14:paraId="700B3534" w14:textId="77777777" w:rsidR="00062E30" w:rsidRPr="0060264F" w:rsidRDefault="00062E30" w:rsidP="00B6762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A6322" w:rsidRPr="0060264F" w14:paraId="6D8A5426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4FB6BD06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307E60ED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  <w:p w14:paraId="7B594474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AA4069C" w14:textId="77777777" w:rsidR="005A6322" w:rsidRPr="0060264F" w:rsidRDefault="005A6322" w:rsidP="0088507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2.3.</w:t>
            </w:r>
            <w:r w:rsidR="00F86023"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1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. Идентифициране от ОПЛ на лицата с рискови фактори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на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ректосигмоидалната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област – съгласно утвърдената нормативна уредба</w:t>
            </w:r>
            <w:r w:rsidR="00F86023"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19E5ADF" w14:textId="77777777" w:rsidR="005A6322" w:rsidRPr="0060264F" w:rsidRDefault="005A6322" w:rsidP="006C5E60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),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СИМП, </w:t>
            </w:r>
          </w:p>
          <w:p w14:paraId="631112CC" w14:textId="77777777" w:rsidR="005A6322" w:rsidRPr="0060264F" w:rsidRDefault="005A6322" w:rsidP="00885075">
            <w:pPr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НЗОК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210B0AA1" w14:textId="77777777" w:rsidR="005A6322" w:rsidRPr="0060264F" w:rsidRDefault="005A6322" w:rsidP="001236B4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 </w:t>
            </w:r>
          </w:p>
          <w:p w14:paraId="3FA39941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023B397E" w14:textId="77777777" w:rsidR="005A6322" w:rsidRPr="0060264F" w:rsidRDefault="005A6322" w:rsidP="0088507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35195950" w14:textId="77777777" w:rsidR="00F86023" w:rsidRPr="0060264F" w:rsidRDefault="00F86023" w:rsidP="00F8602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Брой лица, включени от ОПЛ в рискова група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на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ректосигмоидалната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област</w:t>
            </w:r>
          </w:p>
          <w:p w14:paraId="288410EE" w14:textId="77777777" w:rsidR="005A6322" w:rsidRPr="0060264F" w:rsidRDefault="005A6322" w:rsidP="008850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E30" w:rsidRPr="0060264F" w14:paraId="3C80AD74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6ECB1FE7" w14:textId="77777777" w:rsidR="00062E30" w:rsidRPr="0060264F" w:rsidRDefault="00062E30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0193C28E" w14:textId="77777777" w:rsidR="00062E30" w:rsidRPr="0060264F" w:rsidRDefault="00062E30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C9B68C7" w14:textId="77777777" w:rsidR="00062E30" w:rsidRPr="0060264F" w:rsidRDefault="00062E30" w:rsidP="00062E30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2.3.2. Провеждане на допълнителни консултативни прегледи и изследвания при рисковите лица.</w:t>
            </w:r>
          </w:p>
          <w:p w14:paraId="110F4DB3" w14:textId="77777777" w:rsidR="00062E30" w:rsidRPr="0060264F" w:rsidRDefault="00062E30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3247BDF" w14:textId="77777777" w:rsidR="00062E30" w:rsidRPr="0060264F" w:rsidRDefault="00062E30" w:rsidP="00062E3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ПИМП (ОПЛ/ НСОПЛБ), СИМП, </w:t>
            </w:r>
          </w:p>
          <w:p w14:paraId="79B0DFCE" w14:textId="77777777" w:rsidR="00062E30" w:rsidRPr="0060264F" w:rsidRDefault="00062E30" w:rsidP="00062E3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1186D677" w14:textId="77777777" w:rsidR="00062E30" w:rsidRPr="0060264F" w:rsidRDefault="00062E30" w:rsidP="001236B4">
            <w:pPr>
              <w:spacing w:line="221" w:lineRule="atLeast"/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CDE4F65" w14:textId="77777777" w:rsidR="00062E30" w:rsidRPr="0060264F" w:rsidRDefault="00062E30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798D06C" w14:textId="77777777" w:rsidR="00062E30" w:rsidRPr="0060264F" w:rsidRDefault="00062E30" w:rsidP="00F8602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Брой лица от рисковата група, на които са п</w:t>
            </w:r>
            <w:r w:rsidR="00B06198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р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оведени допълнителни консултативни прегледи и изследвания</w:t>
            </w:r>
          </w:p>
        </w:tc>
      </w:tr>
      <w:tr w:rsidR="005A6322" w:rsidRPr="0060264F" w14:paraId="5EE6905B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2F8B1C79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06D025ED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  <w:p w14:paraId="7A4BB203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44F910C7" w14:textId="77777777" w:rsidR="005A6322" w:rsidRPr="0060264F" w:rsidRDefault="005A6322" w:rsidP="00885075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2.3.</w:t>
            </w:r>
            <w:r w:rsidR="00F86023"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3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.  Извършване на профилактичен преглед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с прилагане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хемокулт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-тест (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>изс</w:t>
            </w:r>
            <w:r w:rsidR="00D63239"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>ледване на серумно желязо и ПКК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)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при високорисковите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лица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над 50 год.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22058D84" w14:textId="77777777" w:rsidR="005A6322" w:rsidRPr="0060264F" w:rsidRDefault="005A6322" w:rsidP="007512A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), </w:t>
            </w: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СИМП</w:t>
            </w:r>
          </w:p>
          <w:p w14:paraId="4A12D805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4FF61434" w14:textId="77777777" w:rsidR="005A6322" w:rsidRPr="0060264F" w:rsidRDefault="005A6322" w:rsidP="001236B4">
            <w:pPr>
              <w:spacing w:line="22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 </w:t>
            </w:r>
          </w:p>
          <w:p w14:paraId="2E71E74F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2C38210" w14:textId="77777777" w:rsidR="005A6322" w:rsidRPr="0060264F" w:rsidRDefault="005A6322" w:rsidP="00885075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01617AC8" w14:textId="77777777" w:rsidR="005A6322" w:rsidRPr="0060264F" w:rsidRDefault="005A6322" w:rsidP="003329FD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Брой лица, включени от ОПЛ в рискова група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на </w:t>
            </w:r>
            <w:proofErr w:type="spellStart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ректосигмоидалната</w:t>
            </w:r>
            <w:proofErr w:type="spellEnd"/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 xml:space="preserve"> област</w:t>
            </w:r>
          </w:p>
          <w:p w14:paraId="13AFEB67" w14:textId="77777777" w:rsidR="005A6322" w:rsidRPr="0060264F" w:rsidRDefault="005A6322" w:rsidP="00963DAE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color w:val="222222"/>
                <w:sz w:val="22"/>
                <w:szCs w:val="22"/>
                <w:lang w:val="bg-BG" w:eastAsia="bg-BG"/>
              </w:rPr>
              <w:t>Брой лица от рисковата група, на които са проведени допълнителни консултативни прегледи и изследвания</w:t>
            </w:r>
          </w:p>
        </w:tc>
      </w:tr>
      <w:tr w:rsidR="005A6322" w:rsidRPr="0060264F" w14:paraId="067A482A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4E3CD268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0E60ABC3" w14:textId="77777777" w:rsidR="005A6322" w:rsidRPr="0060264F" w:rsidRDefault="005A6322" w:rsidP="0067005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DAA125C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2.3.</w:t>
            </w:r>
            <w:r w:rsidR="002562FE"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4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. Провеждане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скринингови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кампании за злокачествени новообразувания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ректосигмоидалната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област сред групи от здравото население</w:t>
            </w:r>
            <w:r w:rsidR="00F86023"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08F27F0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Лечебни заведения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3EFC1E32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C671761" w14:textId="3B160A81" w:rsidR="005A6322" w:rsidRPr="0060264F" w:rsidRDefault="00B06198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  <w:r w:rsidRPr="0060264F" w:rsidDel="00B06198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49F8E617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проведени кампании</w:t>
            </w:r>
          </w:p>
          <w:p w14:paraId="6C9FD1F3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обхванати лица</w:t>
            </w:r>
          </w:p>
          <w:p w14:paraId="4A465010" w14:textId="77777777" w:rsidR="005A6322" w:rsidRPr="0060264F" w:rsidRDefault="005A6322" w:rsidP="00885075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новооткрити случаи</w:t>
            </w:r>
          </w:p>
        </w:tc>
      </w:tr>
      <w:tr w:rsidR="005A6322" w:rsidRPr="0060264F" w14:paraId="7680B451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1C2F1846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2.4.</w:t>
            </w:r>
          </w:p>
        </w:tc>
        <w:tc>
          <w:tcPr>
            <w:tcW w:w="879" w:type="pct"/>
            <w:shd w:val="clear" w:color="auto" w:fill="FFFFFF"/>
          </w:tcPr>
          <w:p w14:paraId="55C304ED" w14:textId="77777777" w:rsidR="005A6322" w:rsidRPr="0060264F" w:rsidRDefault="005A6322" w:rsidP="00756D5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bg-BG"/>
              </w:rPr>
              <w:t xml:space="preserve">Злокачествени новообразувания </w:t>
            </w:r>
            <w:r w:rsidRPr="0060264F">
              <w:rPr>
                <w:rFonts w:asciiTheme="minorHAnsi" w:hAnsiTheme="minorHAnsi" w:cstheme="minorHAnsi"/>
                <w:b/>
                <w:i/>
                <w:sz w:val="22"/>
                <w:szCs w:val="22"/>
                <w:lang w:val="bg-BG"/>
              </w:rPr>
              <w:t xml:space="preserve">на простатата </w:t>
            </w: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35A0ED96" w14:textId="77777777" w:rsidR="005A6322" w:rsidRPr="0060264F" w:rsidRDefault="005A6322" w:rsidP="00756D5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9C76623" w14:textId="77777777" w:rsidR="005A6322" w:rsidRPr="0060264F" w:rsidRDefault="005A6322" w:rsidP="0075132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71A633F7" w14:textId="77777777" w:rsidR="005A6322" w:rsidRPr="0060264F" w:rsidRDefault="005A6322" w:rsidP="0075132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0247043" w14:textId="77777777" w:rsidR="005A6322" w:rsidRPr="0060264F" w:rsidRDefault="005A6322" w:rsidP="0075132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60F3729C" w14:textId="77777777" w:rsidR="005A6322" w:rsidRPr="0060264F" w:rsidRDefault="005A6322" w:rsidP="0075132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A6322" w:rsidRPr="0060264F" w14:paraId="01636A01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42928BF9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0B10B5BD" w14:textId="77777777" w:rsidR="005A6322" w:rsidRPr="0060264F" w:rsidRDefault="005A6322" w:rsidP="00E719F8">
            <w:pPr>
              <w:ind w:left="360" w:hanging="247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1B18C4D1" w14:textId="77777777" w:rsidR="005A6322" w:rsidRPr="0060264F" w:rsidRDefault="005A6322" w:rsidP="00E719F8">
            <w:pPr>
              <w:ind w:left="360" w:hanging="247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0433F66" w14:textId="77777777" w:rsidR="005A6322" w:rsidRPr="0060264F" w:rsidRDefault="005A6322" w:rsidP="00885075">
            <w:pPr>
              <w:ind w:left="111" w:firstLine="2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2.4.1.Извършване на профилактичен преглед при мъже над 50 г. възраст</w:t>
            </w:r>
            <w:r w:rsidRPr="0060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 изследване на ПСА тест</w:t>
            </w:r>
            <w:r w:rsidR="00E079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съгласно утвърдената нормативна уредба</w:t>
            </w:r>
            <w:r w:rsidR="003F56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4EE3EBBE" w14:textId="77777777" w:rsidR="005A6322" w:rsidRPr="0060264F" w:rsidRDefault="005A6322" w:rsidP="00A74444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), </w:t>
            </w:r>
          </w:p>
          <w:p w14:paraId="18D7C100" w14:textId="77777777" w:rsidR="005A6322" w:rsidRPr="0060264F" w:rsidRDefault="005A6322" w:rsidP="00A673CD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2813E2D6" w14:textId="77777777" w:rsidR="005A6322" w:rsidRPr="0060264F" w:rsidRDefault="005A6322" w:rsidP="00E01434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DF1EA4F" w14:textId="77777777" w:rsidR="006673D9" w:rsidRDefault="006673D9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64B6A5E0" w14:textId="579DC204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4E065FA9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прегледани лица</w:t>
            </w:r>
          </w:p>
          <w:p w14:paraId="6590B5B4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открити лица</w:t>
            </w:r>
          </w:p>
          <w:p w14:paraId="7B979606" w14:textId="77777777" w:rsidR="005A6322" w:rsidRPr="0060264F" w:rsidRDefault="005A6322" w:rsidP="00963DA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Броой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съмнителни лица</w:t>
            </w:r>
          </w:p>
        </w:tc>
      </w:tr>
      <w:tr w:rsidR="005A6322" w:rsidRPr="0060264F" w14:paraId="61A7E287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5DE66BB9" w14:textId="77777777" w:rsidR="005A6322" w:rsidRPr="0060264F" w:rsidRDefault="005A6322" w:rsidP="0088507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6BBF7D5C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2C391FF8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68C3627" w14:textId="77777777" w:rsidR="005A6322" w:rsidRPr="0060264F" w:rsidRDefault="005A6322" w:rsidP="0088507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2.4.2.Профилактичен преглед при мъже между 40 – 49 годишна възраст  с рискови фактори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простатата</w:t>
            </w:r>
            <w:r w:rsidR="003F56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6C062D76" w14:textId="77777777" w:rsidR="00E01434" w:rsidRPr="0060264F" w:rsidRDefault="00E01434" w:rsidP="00E01434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),</w:t>
            </w:r>
          </w:p>
          <w:p w14:paraId="440B0A05" w14:textId="77777777" w:rsidR="005A6322" w:rsidRPr="0060264F" w:rsidRDefault="00E01434" w:rsidP="00A673CD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НЗОК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768C28EC" w14:textId="77777777" w:rsidR="005A6322" w:rsidRPr="0060264F" w:rsidRDefault="005A6322" w:rsidP="00E01434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A0ACE08" w14:textId="77777777" w:rsidR="001E2702" w:rsidRDefault="001E270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0B8F031E" w14:textId="5A28F469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08775345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прегледани лица</w:t>
            </w:r>
          </w:p>
          <w:p w14:paraId="64C22879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открити лица</w:t>
            </w:r>
          </w:p>
          <w:p w14:paraId="0797A2D2" w14:textId="77777777" w:rsidR="005A6322" w:rsidRPr="0060264F" w:rsidRDefault="005A6322" w:rsidP="00DD42A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съмнителни лица</w:t>
            </w:r>
          </w:p>
          <w:p w14:paraId="5F4E053D" w14:textId="77777777" w:rsidR="005A6322" w:rsidRPr="0060264F" w:rsidRDefault="005A6322" w:rsidP="00DD42A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насочени за ЯМР и биопсия на простатата</w:t>
            </w:r>
          </w:p>
          <w:p w14:paraId="4F2BE2C8" w14:textId="77777777" w:rsidR="005A6322" w:rsidRPr="0060264F" w:rsidRDefault="005A6322" w:rsidP="00963DA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доказани с карцином на простатата след извършени прегледи</w:t>
            </w:r>
          </w:p>
        </w:tc>
      </w:tr>
      <w:tr w:rsidR="005A6322" w:rsidRPr="0060264F" w14:paraId="35520862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00AA4703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F72FC22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93F671E" w14:textId="77777777" w:rsidR="005A6322" w:rsidRPr="0060264F" w:rsidRDefault="005A6322" w:rsidP="006F3FB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2.4.3. Провеждане на допълнителни консултативни прегледи и изследвания при мъже с </w:t>
            </w:r>
            <w:r w:rsidR="003F56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искови фактори за развитие на злокачествено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новообразувание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простатата</w:t>
            </w:r>
            <w:r w:rsidR="003F56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3063A2CF" w14:textId="77777777" w:rsidR="00FB7E7A" w:rsidRPr="0060264F" w:rsidRDefault="00FB7E7A" w:rsidP="00FB7E7A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),</w:t>
            </w:r>
          </w:p>
          <w:p w14:paraId="7969A42B" w14:textId="77777777" w:rsidR="005A6322" w:rsidRPr="0060264F" w:rsidDel="00A74444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НЗОК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64CBFA52" w14:textId="77777777" w:rsidR="005A6322" w:rsidRPr="0060264F" w:rsidRDefault="005A6322" w:rsidP="006F3FB9">
            <w:pPr>
              <w:spacing w:line="221" w:lineRule="atLeast"/>
              <w:rPr>
                <w:rFonts w:asciiTheme="minorHAnsi" w:hAnsiTheme="minorHAnsi" w:cstheme="minorHAnsi"/>
                <w:color w:val="0070C0"/>
                <w:sz w:val="22"/>
                <w:szCs w:val="22"/>
                <w:lang w:val="bg-BG" w:eastAsia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004F0538" w14:textId="77777777" w:rsidR="005A6322" w:rsidRPr="0060264F" w:rsidRDefault="005A6322" w:rsidP="007512A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287D842" w14:textId="77777777" w:rsidR="005A6322" w:rsidRPr="0060264F" w:rsidRDefault="003F5650" w:rsidP="00A673C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</w:t>
            </w:r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лица, включени в рискова група за развитие на злокачествено </w:t>
            </w:r>
            <w:proofErr w:type="spellStart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новообразувание</w:t>
            </w:r>
            <w:proofErr w:type="spellEnd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простатата</w:t>
            </w:r>
          </w:p>
          <w:p w14:paraId="60804E8B" w14:textId="77777777" w:rsidR="005A6322" w:rsidRPr="0060264F" w:rsidRDefault="005A6322" w:rsidP="00A673C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лица, п</w:t>
            </w:r>
            <w:r w:rsidR="003F56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 което</w:t>
            </w:r>
            <w:r w:rsidR="003F56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 проведени допълнителни прегледи и изследвания</w:t>
            </w:r>
          </w:p>
        </w:tc>
      </w:tr>
      <w:tr w:rsidR="005A6322" w:rsidRPr="0060264F" w14:paraId="6F7AD69A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271861EF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6D71C87E" w14:textId="77777777" w:rsidR="005A6322" w:rsidRPr="0060264F" w:rsidRDefault="005A6322" w:rsidP="0067005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41256C3B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2.4.4. Провеждане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скринингови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кампании за злокачествени новообразувания на простатата сред групи от здравото население</w:t>
            </w:r>
            <w:r w:rsidR="003F5650"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.</w:t>
            </w:r>
          </w:p>
          <w:p w14:paraId="53B5E0FC" w14:textId="77777777" w:rsidR="00754B50" w:rsidRPr="0060264F" w:rsidRDefault="00754B50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0384FD51" w14:textId="77777777" w:rsidR="005A6322" w:rsidRPr="0060264F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Лечебни заведения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1FF6B0C5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55E82CB6" w14:textId="70353BA1" w:rsidR="005A6322" w:rsidRDefault="005A6322" w:rsidP="00EE1550">
            <w:pPr>
              <w:rPr>
                <w:rFonts w:asciiTheme="minorHAnsi" w:hAnsiTheme="minorHAnsi" w:cstheme="minorHAnsi"/>
                <w:sz w:val="22"/>
                <w:szCs w:val="22"/>
                <w:lang w:eastAsia="bg-BG"/>
              </w:rPr>
            </w:pPr>
          </w:p>
          <w:p w14:paraId="47083655" w14:textId="77777777" w:rsidR="00CE2D27" w:rsidRPr="00CE2D27" w:rsidRDefault="00CE2D27" w:rsidP="00EE1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21192A28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проведени кампании</w:t>
            </w:r>
          </w:p>
          <w:p w14:paraId="5D72FAC0" w14:textId="77777777" w:rsidR="005A6322" w:rsidRPr="0060264F" w:rsidRDefault="005A6322" w:rsidP="00EE155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обхванати лица</w:t>
            </w:r>
          </w:p>
          <w:p w14:paraId="1F0A76C3" w14:textId="77777777" w:rsidR="005A6322" w:rsidRPr="0060264F" w:rsidRDefault="005A6322" w:rsidP="00885075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новооткрити случаи</w:t>
            </w:r>
          </w:p>
        </w:tc>
      </w:tr>
      <w:tr w:rsidR="00885075" w:rsidRPr="0060264F" w14:paraId="5BCE1084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3F3F3"/>
            <w:tcMar>
              <w:left w:w="28" w:type="dxa"/>
              <w:right w:w="28" w:type="dxa"/>
            </w:tcMar>
          </w:tcPr>
          <w:p w14:paraId="5687C1E3" w14:textId="77777777" w:rsidR="00885075" w:rsidRPr="0060264F" w:rsidRDefault="00885075" w:rsidP="00280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3.</w:t>
            </w:r>
          </w:p>
          <w:p w14:paraId="312609B1" w14:textId="77777777" w:rsidR="00885075" w:rsidRPr="0060264F" w:rsidRDefault="00885075" w:rsidP="00280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1B4E982E" w14:textId="77777777" w:rsidR="00885075" w:rsidRPr="0060264F" w:rsidRDefault="00885075" w:rsidP="00280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3F3F3"/>
          </w:tcPr>
          <w:p w14:paraId="3130DE20" w14:textId="77777777" w:rsidR="00885075" w:rsidRPr="0060264F" w:rsidRDefault="00885075" w:rsidP="00C55A2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Диабет тип 2</w:t>
            </w:r>
          </w:p>
          <w:p w14:paraId="3AC63B0E" w14:textId="77777777" w:rsidR="00885075" w:rsidRPr="0060264F" w:rsidRDefault="00885075" w:rsidP="00C55A2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61D46239" w14:textId="77777777" w:rsidR="00885075" w:rsidRPr="0060264F" w:rsidRDefault="00885075" w:rsidP="00C55A2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3963" w:type="pct"/>
            <w:gridSpan w:val="12"/>
            <w:shd w:val="clear" w:color="auto" w:fill="F3F3F3"/>
          </w:tcPr>
          <w:p w14:paraId="2BC91241" w14:textId="77777777" w:rsidR="00885075" w:rsidRPr="0060264F" w:rsidRDefault="00885075" w:rsidP="00B6762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A6322" w:rsidRPr="0060264F" w14:paraId="7FB061AE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0B5C8E0B" w14:textId="77777777" w:rsidR="005A6322" w:rsidRPr="0060264F" w:rsidRDefault="005A6322" w:rsidP="00280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78C1F9A9" w14:textId="77777777" w:rsidR="005A6322" w:rsidRPr="0060264F" w:rsidRDefault="005A6322" w:rsidP="00F7556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11" w:type="dxa"/>
              <w:right w:w="11" w:type="dxa"/>
            </w:tcMar>
          </w:tcPr>
          <w:p w14:paraId="4493B50A" w14:textId="77777777" w:rsidR="005A6322" w:rsidRPr="0060264F" w:rsidRDefault="005A6322" w:rsidP="00F705A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3.1.</w:t>
            </w:r>
            <w:r w:rsidR="003F56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Идентифициране в рамките на профилактичния преглед от ОПЛ на лицата с повишен риск от захарен диабет</w:t>
            </w:r>
            <w:r w:rsidR="00610D37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тип 2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- 12 и повече точки по FINDRISK (Въпросник за риск от развитие на диабет  в следващите 10 години) съгласно утвърдената нормативна</w:t>
            </w:r>
            <w:r w:rsidR="00610D37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уредба – Наредба № 8 от 2016 г.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за профилактичните прегледи и диспансеризацията.</w:t>
            </w:r>
            <w:r w:rsidRPr="0060264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1952928" w14:textId="77777777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ПИМП (ОПЛ/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  <w:p w14:paraId="0258CC49" w14:textId="77777777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НЗОК</w:t>
            </w:r>
          </w:p>
          <w:p w14:paraId="23A1BD9A" w14:textId="77777777" w:rsidR="005A6322" w:rsidRPr="0060264F" w:rsidRDefault="005A6322" w:rsidP="0088507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0EF36F74" w14:textId="77777777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11" w:type="dxa"/>
              <w:right w:w="11" w:type="dxa"/>
            </w:tcMar>
          </w:tcPr>
          <w:p w14:paraId="2C076998" w14:textId="77777777" w:rsidR="00CE2D27" w:rsidRDefault="00CE2D27" w:rsidP="00CE2D2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1D57B782" w14:textId="7FC721FB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4927C952" w14:textId="77777777" w:rsidR="005A6322" w:rsidRPr="0060264F" w:rsidRDefault="005A6322" w:rsidP="00F418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лица с оценка на риска за захарен диабет тип 2</w:t>
            </w:r>
          </w:p>
          <w:p w14:paraId="1663397D" w14:textId="77777777" w:rsidR="005A6322" w:rsidRPr="0060264F" w:rsidRDefault="005A6322" w:rsidP="004E0D2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77A13D0F" w14:textId="77777777" w:rsidR="005A6322" w:rsidRPr="0060264F" w:rsidRDefault="005A6322" w:rsidP="004E0D2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лица, идентифицирани с умерен, висок и много висок риск от развитие на диабет тип 2  - 12 и повече точки по FINDRISK </w:t>
            </w:r>
          </w:p>
        </w:tc>
      </w:tr>
      <w:tr w:rsidR="005A6322" w:rsidRPr="0060264F" w14:paraId="57826637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2CA04C85" w14:textId="77777777" w:rsidR="005A6322" w:rsidRPr="0060264F" w:rsidRDefault="005A6322" w:rsidP="00280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CA44AFB" w14:textId="77777777" w:rsidR="005A6322" w:rsidRPr="0060264F" w:rsidRDefault="005A6322" w:rsidP="00F4187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65DD4FA8" w14:textId="77777777" w:rsidR="005A6322" w:rsidRPr="0060264F" w:rsidRDefault="005A6322" w:rsidP="00F4187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7645BD04" w14:textId="4ABED936" w:rsidR="005A6322" w:rsidRPr="0060264F" w:rsidRDefault="005A6322" w:rsidP="00AA1E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3.2.Измерване на нивото на риска на лицата с повишен риск за захарен диабет – провеждане на изследвания съгласно утвърдената нормативна уредба – Наредба № 8 от 2016 г. за </w:t>
            </w:r>
            <w:proofErr w:type="spellStart"/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/>
              </w:rPr>
              <w:t>профилактичмните</w:t>
            </w:r>
            <w:proofErr w:type="spellEnd"/>
            <w:r w:rsidRPr="006026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/>
              </w:rPr>
              <w:t xml:space="preserve"> прегледи и диспансеризацията </w:t>
            </w:r>
          </w:p>
          <w:p w14:paraId="0D8F7B7C" w14:textId="3975A699" w:rsidR="0004427C" w:rsidRPr="0060264F" w:rsidRDefault="0004427C" w:rsidP="00754B50">
            <w:pPr>
              <w:ind w:left="394"/>
              <w:rPr>
                <w:rFonts w:asciiTheme="minorHAnsi" w:hAnsiTheme="minorHAnsi" w:cstheme="minorHAnsi"/>
                <w:strike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4810AB4" w14:textId="77777777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ПИМП (ОПЛ/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  <w:p w14:paraId="7584803E" w14:textId="77777777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НЗОК</w:t>
            </w:r>
          </w:p>
          <w:p w14:paraId="7738B717" w14:textId="77777777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55D4F533" w14:textId="77777777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5CF8B81" w14:textId="77777777" w:rsidR="00CE2D27" w:rsidRPr="00CE2D27" w:rsidRDefault="00CE2D27" w:rsidP="00CE2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  <w:p w14:paraId="6627B5DE" w14:textId="73497351" w:rsidR="005A6322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1C78F5F8" w14:textId="77777777" w:rsidR="005A6322" w:rsidRPr="0060264F" w:rsidRDefault="005A6322" w:rsidP="00F418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изследвани лица</w:t>
            </w:r>
          </w:p>
          <w:p w14:paraId="6780E948" w14:textId="77777777" w:rsidR="005A6322" w:rsidRPr="0060264F" w:rsidRDefault="005A6322" w:rsidP="004E0D2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Брой идентифицирани лица с отклонения в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глюкозния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толеранс</w:t>
            </w:r>
          </w:p>
        </w:tc>
      </w:tr>
      <w:tr w:rsidR="005A6322" w:rsidRPr="0060264F" w14:paraId="73779D22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40983DDF" w14:textId="77777777" w:rsidR="005A6322" w:rsidRPr="0060264F" w:rsidRDefault="005A6322" w:rsidP="00280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2B8A7173" w14:textId="77777777" w:rsidR="005A6322" w:rsidRPr="0060264F" w:rsidRDefault="005A6322" w:rsidP="00F4187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bg-BG"/>
              </w:rPr>
            </w:pPr>
          </w:p>
          <w:p w14:paraId="792F0FA8" w14:textId="77777777" w:rsidR="005A6322" w:rsidRPr="0060264F" w:rsidRDefault="005A6322" w:rsidP="00F4187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D7899CB" w14:textId="77777777" w:rsidR="005A6322" w:rsidRPr="0060264F" w:rsidRDefault="005A6322" w:rsidP="00BE3DA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bg-BG"/>
              </w:rPr>
              <w:t>3.3.Интервенция за намаляване на риска с цел превенция на развитието на захарен диабет тип 2:</w:t>
            </w:r>
          </w:p>
          <w:p w14:paraId="36B0BAAB" w14:textId="77777777" w:rsidR="005A6322" w:rsidRPr="0060264F" w:rsidRDefault="004C2A63" w:rsidP="004C2A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iCs/>
                <w:lang w:val="bg-BG"/>
              </w:rPr>
            </w:pPr>
            <w:r w:rsidRPr="0060264F">
              <w:rPr>
                <w:rFonts w:asciiTheme="minorHAnsi" w:hAnsiTheme="minorHAnsi" w:cstheme="minorHAnsi"/>
                <w:bCs/>
                <w:iCs/>
                <w:lang w:val="bg-BG"/>
              </w:rPr>
              <w:t xml:space="preserve">обучение </w:t>
            </w:r>
            <w:r w:rsidR="005A6322" w:rsidRPr="0060264F">
              <w:rPr>
                <w:rFonts w:asciiTheme="minorHAnsi" w:hAnsiTheme="minorHAnsi" w:cstheme="minorHAnsi"/>
                <w:bCs/>
                <w:iCs/>
                <w:lang w:val="bg-BG"/>
              </w:rPr>
              <w:t>за самонаблюдение и контрол на теглото, кръвното налягане и други;</w:t>
            </w:r>
          </w:p>
          <w:p w14:paraId="34F5F542" w14:textId="77777777" w:rsidR="005A6322" w:rsidRPr="0060264F" w:rsidRDefault="004C2A63" w:rsidP="004C2A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iCs/>
                <w:lang w:val="bg-BG"/>
              </w:rPr>
            </w:pPr>
            <w:r w:rsidRPr="0060264F">
              <w:rPr>
                <w:rFonts w:asciiTheme="minorHAnsi" w:hAnsiTheme="minorHAnsi" w:cstheme="minorHAnsi"/>
                <w:bCs/>
                <w:iCs/>
                <w:lang w:val="bg-BG"/>
              </w:rPr>
              <w:t xml:space="preserve">препоръки </w:t>
            </w:r>
            <w:r w:rsidR="005A6322" w:rsidRPr="0060264F">
              <w:rPr>
                <w:rFonts w:asciiTheme="minorHAnsi" w:hAnsiTheme="minorHAnsi" w:cstheme="minorHAnsi"/>
                <w:bCs/>
                <w:iCs/>
                <w:lang w:val="bg-BG"/>
              </w:rPr>
              <w:t>за начина на живот – хранене, двигателна активност, преустановяване на вредни навици, намаляване на нервно-психическото напрежение;</w:t>
            </w:r>
          </w:p>
          <w:p w14:paraId="5ACEB539" w14:textId="77777777" w:rsidR="005A6322" w:rsidRPr="0060264F" w:rsidRDefault="004C2A63" w:rsidP="004C2A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iCs/>
                <w:lang w:val="bg-BG"/>
              </w:rPr>
            </w:pPr>
            <w:r w:rsidRPr="0060264F">
              <w:rPr>
                <w:rFonts w:asciiTheme="minorHAnsi" w:hAnsiTheme="minorHAnsi" w:cstheme="minorHAnsi"/>
                <w:bCs/>
                <w:iCs/>
                <w:lang w:val="bg-BG"/>
              </w:rPr>
              <w:t xml:space="preserve">преценка </w:t>
            </w:r>
            <w:r w:rsidR="005A6322" w:rsidRPr="0060264F">
              <w:rPr>
                <w:rFonts w:asciiTheme="minorHAnsi" w:hAnsiTheme="minorHAnsi" w:cstheme="minorHAnsi"/>
                <w:bCs/>
                <w:iCs/>
                <w:lang w:val="bg-BG"/>
              </w:rPr>
              <w:t xml:space="preserve">на необходимостта от консултация с </w:t>
            </w:r>
            <w:proofErr w:type="spellStart"/>
            <w:r w:rsidR="005A6322" w:rsidRPr="0060264F">
              <w:rPr>
                <w:rFonts w:asciiTheme="minorHAnsi" w:hAnsiTheme="minorHAnsi" w:cstheme="minorHAnsi"/>
                <w:bCs/>
                <w:iCs/>
                <w:lang w:val="bg-BG"/>
              </w:rPr>
              <w:t>ендокринолог</w:t>
            </w:r>
            <w:proofErr w:type="spellEnd"/>
            <w:r w:rsidR="005A6322" w:rsidRPr="0060264F">
              <w:rPr>
                <w:rFonts w:asciiTheme="minorHAnsi" w:hAnsiTheme="minorHAnsi" w:cstheme="minorHAnsi"/>
                <w:bCs/>
                <w:iCs/>
                <w:lang w:val="bg-BG"/>
              </w:rPr>
              <w:t xml:space="preserve"> и допълнителни изследвания</w:t>
            </w:r>
            <w:r w:rsidRPr="0060264F">
              <w:rPr>
                <w:rFonts w:asciiTheme="minorHAnsi" w:hAnsiTheme="minorHAnsi" w:cstheme="minorHAnsi"/>
                <w:bCs/>
                <w:iCs/>
                <w:lang w:val="bg-BG"/>
              </w:rPr>
              <w:t>;</w:t>
            </w:r>
          </w:p>
          <w:p w14:paraId="470B3A27" w14:textId="77777777" w:rsidR="005A6322" w:rsidRPr="0060264F" w:rsidRDefault="005A6322" w:rsidP="00885075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медикаментозна терапия при необходимост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4C2B9F8" w14:textId="77777777" w:rsidR="005A6322" w:rsidRPr="0060264F" w:rsidRDefault="00FB7E7A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ПИМП (ОПЛ/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D6523BB" w14:textId="77777777" w:rsidR="004C2A63" w:rsidRPr="0060264F" w:rsidRDefault="005A6322" w:rsidP="0028068C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СИМП </w:t>
            </w:r>
            <w:r w:rsidR="004C2A63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ендокри</w:t>
            </w:r>
            <w:proofErr w:type="spellEnd"/>
          </w:p>
          <w:p w14:paraId="7C187F18" w14:textId="77777777" w:rsidR="005A6322" w:rsidRPr="0060264F" w:rsidRDefault="004C2A63" w:rsidP="004C2A6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нолог</w:t>
            </w:r>
            <w:r w:rsidR="00FB7E7A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2D0A478" w14:textId="77777777" w:rsidR="005A6322" w:rsidRPr="0060264F" w:rsidRDefault="005A6322" w:rsidP="0088507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Текущ </w:t>
            </w:r>
          </w:p>
        </w:tc>
        <w:tc>
          <w:tcPr>
            <w:tcW w:w="1055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9426709" w14:textId="77777777" w:rsidR="005A6322" w:rsidRPr="0060264F" w:rsidRDefault="005A6322" w:rsidP="004E0D2D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лица в рискова група за развитие на диабет тип 2</w:t>
            </w:r>
          </w:p>
        </w:tc>
      </w:tr>
      <w:tr w:rsidR="005A6322" w:rsidRPr="0060264F" w14:paraId="425D62C9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4ED40B86" w14:textId="77777777" w:rsidR="005A6322" w:rsidRPr="0060264F" w:rsidRDefault="005A6322" w:rsidP="006F19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37CAFC5B" w14:textId="77777777" w:rsidR="005A6322" w:rsidRPr="0060264F" w:rsidRDefault="005A6322" w:rsidP="006F19A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13FFF63" w14:textId="77777777" w:rsidR="005A6322" w:rsidRPr="0060264F" w:rsidRDefault="005A6322" w:rsidP="006F19A6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3.4. Провеждане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скринингови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кампании за диабет тип 2 сред групи от здравото население</w:t>
            </w:r>
            <w:r w:rsidR="00A94ED6"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F3521A7" w14:textId="77777777" w:rsidR="005A6322" w:rsidRPr="0060264F" w:rsidRDefault="005A6322" w:rsidP="006F19A6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Лечебни заведения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458CF5A" w14:textId="77777777" w:rsidR="005A6322" w:rsidRPr="0060264F" w:rsidRDefault="005A6322" w:rsidP="006F19A6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34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1759D7" w14:textId="63D9D51F" w:rsidR="005A6322" w:rsidRDefault="005A6322" w:rsidP="006F19A6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  <w:p w14:paraId="40DE80C2" w14:textId="77777777" w:rsidR="00EF3664" w:rsidRPr="0060264F" w:rsidRDefault="00EF3664" w:rsidP="006F19A6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Текущ</w:t>
            </w:r>
          </w:p>
        </w:tc>
        <w:tc>
          <w:tcPr>
            <w:tcW w:w="1055" w:type="pct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2FE66FF" w14:textId="77777777" w:rsidR="005A6322" w:rsidRPr="0060264F" w:rsidRDefault="005A6322" w:rsidP="006F19A6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проведени кампании</w:t>
            </w:r>
          </w:p>
          <w:p w14:paraId="64C21A47" w14:textId="77777777" w:rsidR="005A6322" w:rsidRPr="0060264F" w:rsidRDefault="005A6322" w:rsidP="006F19A6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обхванати лица</w:t>
            </w:r>
          </w:p>
          <w:p w14:paraId="0577073D" w14:textId="77777777" w:rsidR="00A94ED6" w:rsidRPr="0060264F" w:rsidRDefault="005A6322" w:rsidP="00885075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новооткрити случаи</w:t>
            </w:r>
          </w:p>
        </w:tc>
      </w:tr>
      <w:tr w:rsidR="0060264F" w:rsidRPr="0060264F" w14:paraId="5C631982" w14:textId="77777777" w:rsidTr="0060264F">
        <w:tblPrEx>
          <w:shd w:val="clear" w:color="auto" w:fill="FFFFFF"/>
        </w:tblPrEx>
        <w:tc>
          <w:tcPr>
            <w:tcW w:w="158" w:type="pct"/>
            <w:shd w:val="clear" w:color="auto" w:fill="F3F3F3"/>
            <w:tcMar>
              <w:left w:w="28" w:type="dxa"/>
              <w:right w:w="28" w:type="dxa"/>
            </w:tcMar>
          </w:tcPr>
          <w:p w14:paraId="13A398A2" w14:textId="77777777" w:rsidR="0060264F" w:rsidRPr="0060264F" w:rsidRDefault="0060264F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4.</w:t>
            </w:r>
          </w:p>
        </w:tc>
        <w:tc>
          <w:tcPr>
            <w:tcW w:w="879" w:type="pct"/>
            <w:shd w:val="clear" w:color="auto" w:fill="F3F3F3"/>
          </w:tcPr>
          <w:p w14:paraId="062329A4" w14:textId="77777777" w:rsidR="0060264F" w:rsidRPr="0060264F" w:rsidRDefault="0060264F" w:rsidP="00C55A2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Хронични белодробни болести</w:t>
            </w:r>
          </w:p>
        </w:tc>
        <w:tc>
          <w:tcPr>
            <w:tcW w:w="3963" w:type="pct"/>
            <w:gridSpan w:val="12"/>
            <w:shd w:val="clear" w:color="auto" w:fill="F3F3F3"/>
          </w:tcPr>
          <w:p w14:paraId="0E012131" w14:textId="77777777" w:rsidR="0060264F" w:rsidRPr="0060264F" w:rsidRDefault="0060264F" w:rsidP="00ED089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A6322" w:rsidRPr="0060264F" w14:paraId="6B9BB358" w14:textId="77777777" w:rsidTr="00885075">
        <w:tblPrEx>
          <w:shd w:val="clear" w:color="auto" w:fill="FFFFFF"/>
        </w:tblPrEx>
        <w:trPr>
          <w:trHeight w:val="970"/>
        </w:trPr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60D67FB8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FEE9A7A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1FA8EBA0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E642088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4.1.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Обучение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лицата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фамилна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анамнеза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 xml:space="preserve">хронични белодробни заболявания за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необходимостта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 xml:space="preserve">здравословен начин на живот /отказ от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тютюно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 xml:space="preserve"> пушене и др./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240DF37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1DC02AB5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7033208B" w14:textId="77777777" w:rsidR="000A2803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Текущо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  <w:p w14:paraId="74745693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(по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време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профилактичните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прегледи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)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2E2A3CC4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обучени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</w:t>
            </w:r>
            <w:proofErr w:type="spellEnd"/>
          </w:p>
          <w:p w14:paraId="2569EC51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</w:tr>
      <w:tr w:rsidR="005A6322" w:rsidRPr="0060264F" w14:paraId="0B867CAE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4F3C2197" w14:textId="77777777" w:rsidR="005A6322" w:rsidRPr="0060264F" w:rsidRDefault="005A6322" w:rsidP="00280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50E189FA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777719C7" w14:textId="77777777" w:rsidR="005A6322" w:rsidRPr="0060264F" w:rsidRDefault="005A6322" w:rsidP="00F7556B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F24DEF4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4.2.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Идентифициране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 xml:space="preserve"> в хода на ежегодния профилактичен преглед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високорисковите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развитие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хронична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обструктивна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белодробна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болест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Възраст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&gt;40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години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;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т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ютюнопушене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активно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пасивно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);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вредни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фактори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работната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среда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;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персистираща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прогресивна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влошаваща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физическо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усилие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диспнея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;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хронична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кашлица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хронична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продукция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секрети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;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свиркащи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хрипове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;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рецидивиращ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остър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бронхит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348A13A1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Високорискови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301FCAED" w14:textId="77777777" w:rsidR="005A6322" w:rsidRPr="0060264F" w:rsidRDefault="005A6322" w:rsidP="005363F0">
            <w:pPr>
              <w:numPr>
                <w:ilvl w:val="0"/>
                <w:numId w:val="4"/>
              </w:numPr>
              <w:tabs>
                <w:tab w:val="clear" w:pos="720"/>
                <w:tab w:val="num" w:pos="156"/>
              </w:tabs>
              <w:ind w:left="156" w:hanging="142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Пушачи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екс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/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пушачи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proofErr w:type="gram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 с</w:t>
            </w:r>
            <w:proofErr w:type="gram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експозиция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≥  10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пакето-години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възраст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&gt; 40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год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.;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пасивни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пушачи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4EB8ABDB" w14:textId="77777777" w:rsidR="005A6322" w:rsidRPr="0060264F" w:rsidRDefault="005A6322" w:rsidP="00885075">
            <w:pPr>
              <w:numPr>
                <w:ilvl w:val="0"/>
                <w:numId w:val="4"/>
              </w:numPr>
              <w:tabs>
                <w:tab w:val="clear" w:pos="720"/>
                <w:tab w:val="num" w:pos="156"/>
              </w:tabs>
              <w:ind w:left="156" w:hanging="142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със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симптоми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признаци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персистираща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прогресивна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влошаваща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физическо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усилие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диспнея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хронична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кашлица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хронична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продукция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секрети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;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свиркащи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хрипове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;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рецидивиращ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остър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бронхит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рискови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фактори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работната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среда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)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оценени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чрез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въпросник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 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1DA5CE85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</w:p>
          <w:p w14:paraId="7CF0959C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34A884F2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40011ABF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056BDB45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15C79D4B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25E9F4B4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1B5D688C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69807D73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0159A6A2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675A4002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C567E8C" w14:textId="3054EBAA" w:rsidR="00EF3664" w:rsidRDefault="00EF3664" w:rsidP="00ED089E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6D417C6D" w14:textId="77777777" w:rsidR="000A2803" w:rsidRPr="0060264F" w:rsidRDefault="00EF3664" w:rsidP="00ED089E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Текущ</w:t>
            </w:r>
          </w:p>
          <w:p w14:paraId="044F4AF3" w14:textId="77777777" w:rsidR="005A6322" w:rsidRPr="0060264F" w:rsidRDefault="005A6322" w:rsidP="00ED089E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0A2803"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-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по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време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профилактичните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прегледи</w:t>
            </w:r>
            <w:proofErr w:type="spellEnd"/>
            <w:r w:rsidR="000A2803"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;</w:t>
            </w:r>
          </w:p>
          <w:p w14:paraId="70FB0EBC" w14:textId="77777777" w:rsidR="000A2803" w:rsidRPr="0060264F" w:rsidRDefault="000A2803" w:rsidP="00ED089E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6A7146EB" w14:textId="77777777" w:rsidR="005A6322" w:rsidRPr="0060264F" w:rsidRDefault="000A2803" w:rsidP="000A2803">
            <w:pPr>
              <w:tabs>
                <w:tab w:val="left" w:pos="215"/>
              </w:tabs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-</w:t>
            </w:r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п</w:t>
            </w:r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о </w:t>
            </w:r>
            <w:proofErr w:type="spellStart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време</w:t>
            </w:r>
            <w:proofErr w:type="spellEnd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консултация</w:t>
            </w:r>
            <w:proofErr w:type="spellEnd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свързана</w:t>
            </w:r>
            <w:proofErr w:type="spellEnd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с </w:t>
            </w:r>
            <w:proofErr w:type="spellStart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белодробни</w:t>
            </w:r>
            <w:proofErr w:type="spellEnd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5A6322"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проблеми</w:t>
            </w:r>
            <w:proofErr w:type="spellEnd"/>
          </w:p>
          <w:p w14:paraId="16BA92B2" w14:textId="77777777" w:rsidR="005A6322" w:rsidRPr="0060264F" w:rsidRDefault="005A6322" w:rsidP="004E0D2D">
            <w:pPr>
              <w:tabs>
                <w:tab w:val="left" w:pos="215"/>
              </w:tabs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0E9A6AAB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прегледани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попълнени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въпросници</w:t>
            </w:r>
            <w:proofErr w:type="spellEnd"/>
          </w:p>
          <w:p w14:paraId="54FAD7D8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пациенти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повишен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риск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ХОББ</w:t>
            </w:r>
          </w:p>
          <w:p w14:paraId="36375C60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04DF9FBA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11FF55AD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</w:tr>
      <w:tr w:rsidR="005A6322" w:rsidRPr="0060264F" w14:paraId="17ECD263" w14:textId="77777777" w:rsidTr="00885075">
        <w:tblPrEx>
          <w:shd w:val="clear" w:color="auto" w:fill="FFFFFF"/>
        </w:tblPrEx>
        <w:trPr>
          <w:trHeight w:val="3509"/>
        </w:trPr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4169E6D8" w14:textId="77777777" w:rsidR="005A6322" w:rsidRPr="0060264F" w:rsidRDefault="005A6322" w:rsidP="00280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6C9B8D3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53C42DA6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28181F95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40806EA5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4.3.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Ранно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идентифициране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пациенти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с 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бронхиална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астма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: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наличие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респираторни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симптоми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задух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свирене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 в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гърдите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тежест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в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гърдите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пристъпна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кашлица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наличие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вариабилна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лимитация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експираторния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въздушен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поток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</w:p>
          <w:p w14:paraId="1A218FC7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149584FC" w14:textId="77777777" w:rsidR="005A6322" w:rsidRPr="0060264F" w:rsidRDefault="005A6322" w:rsidP="004E0D2D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 xml:space="preserve">4.4.Обхващане с диспансерно наблюдение за контрол на заболяването и провежданата терапия на лицата с хронични белодробни заболявания съгласно утвърдената нормативна уредба – Наредба № 8 от 2016 г. за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профилактимните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 xml:space="preserve"> прегледи и диспансеризацията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471B7A28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</w:p>
          <w:p w14:paraId="042A3CBB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6368907F" w14:textId="44E1AE8D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СИМП (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специалист</w:t>
            </w:r>
            <w:proofErr w:type="spellEnd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по 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пневмология</w:t>
            </w:r>
            <w:proofErr w:type="spellEnd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фтизиатрия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</w:p>
          <w:p w14:paraId="3D7C4BAD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64700922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64F2FB08" w14:textId="77777777" w:rsidR="00EF3664" w:rsidRDefault="00EF3664" w:rsidP="000A2803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5895415D" w14:textId="77777777" w:rsidR="00EF3664" w:rsidRPr="0060264F" w:rsidRDefault="00EF3664" w:rsidP="00EF3664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Текущ</w:t>
            </w:r>
          </w:p>
          <w:p w14:paraId="70F9765B" w14:textId="77777777" w:rsidR="000A2803" w:rsidRPr="0060264F" w:rsidRDefault="000A2803" w:rsidP="000A2803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-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по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време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профилактичните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прегледи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;</w:t>
            </w:r>
          </w:p>
          <w:p w14:paraId="2D3E7EA4" w14:textId="77777777" w:rsidR="000A2803" w:rsidRPr="0060264F" w:rsidRDefault="000A2803" w:rsidP="000A2803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  <w:p w14:paraId="518D1D8A" w14:textId="77777777" w:rsidR="005A6322" w:rsidRPr="0060264F" w:rsidRDefault="000A2803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-п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о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време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консултация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свързана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с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белодробни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проблеми</w:t>
            </w:r>
            <w:proofErr w:type="spellEnd"/>
            <w:r w:rsidRPr="0060264F" w:rsidDel="000A2803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 xml:space="preserve"> </w:t>
            </w: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2DB3074F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Брой идентифицирани лица</w:t>
            </w:r>
          </w:p>
          <w:p w14:paraId="6040597B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Брой проведени диспансерни прегледи</w:t>
            </w:r>
          </w:p>
          <w:p w14:paraId="1FB5AE4F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</w:tr>
      <w:tr w:rsidR="005A6322" w:rsidRPr="0060264F" w14:paraId="1EE8B99A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734FD097" w14:textId="77777777" w:rsidR="005A6322" w:rsidRPr="0060264F" w:rsidRDefault="005A6322" w:rsidP="00B20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58022CA3" w14:textId="77777777" w:rsidR="005A6322" w:rsidRPr="0060264F" w:rsidRDefault="005A6322" w:rsidP="00B207C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667745C0" w14:textId="77777777" w:rsidR="005A6322" w:rsidRPr="0060264F" w:rsidRDefault="005A6322" w:rsidP="00B207C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4.5.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Насочване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високорисковите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към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специалист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по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белодробни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болести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диагностично уточняване и провеждане на специализирани изследвания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 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08BBBD1B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ПИМП (ОПЛ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/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 w:bidi="bg-BG"/>
              </w:rPr>
              <w:t xml:space="preserve"> НСОПЛБ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25526CEF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НЗОК</w:t>
            </w:r>
          </w:p>
        </w:tc>
        <w:tc>
          <w:tcPr>
            <w:tcW w:w="46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6629C22C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Текущ</w:t>
            </w:r>
            <w:proofErr w:type="spellEnd"/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6B0AF869" w14:textId="77777777" w:rsidR="005A6322" w:rsidRPr="0060264F" w:rsidRDefault="005A6322" w:rsidP="004E0D2D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насочени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към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специалист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рискови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пациенти</w:t>
            </w:r>
            <w:proofErr w:type="spellEnd"/>
          </w:p>
        </w:tc>
      </w:tr>
      <w:tr w:rsidR="005A6322" w:rsidRPr="0060264F" w14:paraId="6345B83E" w14:textId="77777777" w:rsidTr="00885075">
        <w:tblPrEx>
          <w:shd w:val="clear" w:color="auto" w:fill="FFFFFF"/>
        </w:tblPrEx>
        <w:trPr>
          <w:trHeight w:val="1835"/>
        </w:trPr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6124FA52" w14:textId="77777777" w:rsidR="005A6322" w:rsidRPr="0060264F" w:rsidRDefault="005A6322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62A41087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4B1AE4BB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4.6.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Ранно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 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откриване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интерстициалните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белодробни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болести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определяне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риск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развитие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прогресивни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фиброзиращи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интерстициални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белодробни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заболявания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61C5C408" w14:textId="301F55A4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СИМП (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специалист</w:t>
            </w:r>
            <w:proofErr w:type="spellEnd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по 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пневмология</w:t>
            </w:r>
            <w:proofErr w:type="spellEnd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фтизиатрия</w:t>
            </w:r>
            <w:proofErr w:type="spellEnd"/>
            <w:r w:rsidR="00131CD6" w:rsidRPr="00131CD6" w:rsidDel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специалист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образна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диагностика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7AFE4889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С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пециализирани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центрове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диагностика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лечение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ИБФ</w:t>
            </w:r>
          </w:p>
        </w:tc>
        <w:tc>
          <w:tcPr>
            <w:tcW w:w="46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831A39D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Т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екущ</w:t>
            </w:r>
            <w:proofErr w:type="spellEnd"/>
          </w:p>
          <w:p w14:paraId="735E6A9D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082D0C2A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диагностицирани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</w:t>
            </w:r>
            <w:proofErr w:type="spellEnd"/>
          </w:p>
          <w:p w14:paraId="433855F0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</w:p>
        </w:tc>
      </w:tr>
      <w:tr w:rsidR="005A6322" w:rsidRPr="0060264F" w14:paraId="2C10F889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04BA1D7C" w14:textId="77777777" w:rsidR="005A6322" w:rsidRPr="0060264F" w:rsidRDefault="005A6322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7309D44B" w14:textId="77777777" w:rsidR="005A6322" w:rsidRPr="0060264F" w:rsidRDefault="005A6322" w:rsidP="00CA5208">
            <w:pPr>
              <w:rPr>
                <w:rFonts w:asciiTheme="minorHAnsi" w:hAnsiTheme="minorHAnsi" w:cstheme="minorHAnsi"/>
                <w:caps/>
                <w:sz w:val="22"/>
                <w:szCs w:val="22"/>
                <w:lang w:val="bg-BG" w:eastAsia="en-GB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B222E91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caps/>
                <w:sz w:val="22"/>
                <w:szCs w:val="22"/>
                <w:lang w:val="bg-BG" w:eastAsia="en-GB"/>
              </w:rPr>
              <w:t>4.</w:t>
            </w:r>
            <w:r w:rsidR="000A2803" w:rsidRPr="0060264F">
              <w:rPr>
                <w:rFonts w:asciiTheme="minorHAnsi" w:hAnsiTheme="minorHAnsi" w:cstheme="minorHAnsi"/>
                <w:caps/>
                <w:sz w:val="22"/>
                <w:szCs w:val="22"/>
                <w:lang w:val="bg-BG" w:eastAsia="en-GB"/>
              </w:rPr>
              <w:t>7</w:t>
            </w:r>
            <w:r w:rsidRPr="0060264F">
              <w:rPr>
                <w:rFonts w:asciiTheme="minorHAnsi" w:hAnsiTheme="minorHAnsi" w:cstheme="minorHAnsi"/>
                <w:caps/>
                <w:sz w:val="22"/>
                <w:szCs w:val="22"/>
                <w:lang w:val="bg-BG" w:eastAsia="en-GB"/>
              </w:rPr>
              <w:t>.</w:t>
            </w:r>
            <w:proofErr w:type="spellStart"/>
            <w:r w:rsidRPr="0060264F">
              <w:rPr>
                <w:rFonts w:asciiTheme="minorHAnsi" w:hAnsiTheme="minorHAnsi" w:cstheme="minorHAnsi"/>
                <w:caps/>
                <w:sz w:val="22"/>
                <w:szCs w:val="22"/>
                <w:lang w:eastAsia="en-GB"/>
              </w:rPr>
              <w:t>Н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асочване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диагностицираните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пациенти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спирометрия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 с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оглед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определяне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прогресията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измерване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ФВК)  и КАТ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промени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загуба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обем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тракционни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бронхиектазии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49614B1D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СИМП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 xml:space="preserve"> </w:t>
            </w:r>
          </w:p>
          <w:p w14:paraId="348B7A97" w14:textId="3D253EAF" w:rsidR="005A6322" w:rsidRPr="0060264F" w:rsidRDefault="005A6322" w:rsidP="00B207C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специалист</w:t>
            </w:r>
            <w:proofErr w:type="spellEnd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по 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пневмология</w:t>
            </w:r>
            <w:proofErr w:type="spellEnd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="00131CD6" w:rsidRPr="00131C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фтизиатрия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специалист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образна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диагноситка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65EAD1A3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Специализирани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центрове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за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диагностика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лечение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на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ИБФ</w:t>
            </w:r>
          </w:p>
        </w:tc>
        <w:tc>
          <w:tcPr>
            <w:tcW w:w="46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7C7951CC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Текущ</w:t>
            </w:r>
            <w:proofErr w:type="spellEnd"/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5543FB6A" w14:textId="77777777" w:rsidR="005A6322" w:rsidRPr="0060264F" w:rsidRDefault="005A6322" w:rsidP="00CA5208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Брой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диагностицирани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лица</w:t>
            </w:r>
            <w:proofErr w:type="spellEnd"/>
          </w:p>
        </w:tc>
      </w:tr>
      <w:tr w:rsidR="005A6322" w:rsidRPr="0060264F" w14:paraId="0985A16D" w14:textId="77777777" w:rsidTr="00885075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221B703F" w14:textId="77777777" w:rsidR="005A6322" w:rsidRPr="0060264F" w:rsidRDefault="005A6322" w:rsidP="00BF7B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879" w:type="pct"/>
            <w:shd w:val="clear" w:color="auto" w:fill="FFFFFF"/>
          </w:tcPr>
          <w:p w14:paraId="11ADD783" w14:textId="77777777" w:rsidR="005A6322" w:rsidRPr="0060264F" w:rsidRDefault="005A6322" w:rsidP="00D46E7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5318006" w14:textId="77777777" w:rsidR="005A6322" w:rsidRPr="0060264F" w:rsidRDefault="005A6322" w:rsidP="00D46E7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4.</w:t>
            </w:r>
            <w:r w:rsidR="000A2803"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8</w:t>
            </w: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. Провеждане на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скринингови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кампании за ранно откриване на хронични белодробни заболявания сред групи от здравото население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6709524D" w14:textId="77777777" w:rsidR="005A6322" w:rsidRPr="0060264F" w:rsidRDefault="005A6322" w:rsidP="00D46E7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Лечебни заведения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6BA731EE" w14:textId="77777777" w:rsidR="005A6322" w:rsidRPr="0060264F" w:rsidRDefault="005A6322" w:rsidP="00D46E70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46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8336F20" w14:textId="77777777" w:rsidR="00EF3664" w:rsidRPr="0060264F" w:rsidRDefault="00EF3664" w:rsidP="00EF3664">
            <w:pP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 w:eastAsia="en-GB"/>
              </w:rPr>
              <w:t>Текущ</w:t>
            </w:r>
          </w:p>
          <w:p w14:paraId="383AD540" w14:textId="58E28BB3" w:rsidR="005A6322" w:rsidRPr="0060264F" w:rsidRDefault="005A6322" w:rsidP="00D46E70">
            <w:pPr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</w:p>
        </w:tc>
        <w:tc>
          <w:tcPr>
            <w:tcW w:w="1026" w:type="pct"/>
            <w:gridSpan w:val="4"/>
            <w:shd w:val="clear" w:color="auto" w:fill="FFFFFF"/>
            <w:tcMar>
              <w:left w:w="28" w:type="dxa"/>
              <w:right w:w="28" w:type="dxa"/>
            </w:tcMar>
          </w:tcPr>
          <w:p w14:paraId="4413BBAF" w14:textId="77777777" w:rsidR="005A6322" w:rsidRPr="0060264F" w:rsidRDefault="005A6322" w:rsidP="006F19A6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проведени кампании</w:t>
            </w:r>
          </w:p>
          <w:p w14:paraId="441414B2" w14:textId="77777777" w:rsidR="005A6322" w:rsidRPr="0060264F" w:rsidRDefault="005A6322" w:rsidP="006F19A6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обхванати лица</w:t>
            </w:r>
          </w:p>
          <w:p w14:paraId="516ACEA0" w14:textId="77777777" w:rsidR="005A6322" w:rsidRPr="0060264F" w:rsidRDefault="005A6322" w:rsidP="00885075">
            <w:pPr>
              <w:spacing w:line="221" w:lineRule="atLeast"/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Брой новооткрити случаи</w:t>
            </w:r>
          </w:p>
        </w:tc>
      </w:tr>
      <w:tr w:rsidR="0060264F" w:rsidRPr="0060264F" w14:paraId="1C968A4A" w14:textId="77777777" w:rsidTr="0060264F">
        <w:tblPrEx>
          <w:shd w:val="clear" w:color="auto" w:fill="FFFFFF"/>
        </w:tblPrEx>
        <w:tc>
          <w:tcPr>
            <w:tcW w:w="158" w:type="pct"/>
            <w:shd w:val="clear" w:color="auto" w:fill="C0C0C0"/>
            <w:tcMar>
              <w:left w:w="28" w:type="dxa"/>
              <w:right w:w="28" w:type="dxa"/>
            </w:tcMar>
          </w:tcPr>
          <w:p w14:paraId="668E8925" w14:textId="77777777" w:rsidR="0060264F" w:rsidRPr="0060264F" w:rsidRDefault="0060264F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ІV.</w:t>
            </w:r>
          </w:p>
        </w:tc>
        <w:tc>
          <w:tcPr>
            <w:tcW w:w="879" w:type="pct"/>
            <w:shd w:val="clear" w:color="auto" w:fill="C0C0C0"/>
          </w:tcPr>
          <w:p w14:paraId="05303347" w14:textId="77777777" w:rsidR="0060264F" w:rsidRPr="0060264F" w:rsidRDefault="0060264F" w:rsidP="000E46BF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</w:pPr>
          </w:p>
        </w:tc>
        <w:tc>
          <w:tcPr>
            <w:tcW w:w="3963" w:type="pct"/>
            <w:gridSpan w:val="12"/>
            <w:shd w:val="clear" w:color="auto" w:fill="C0C0C0"/>
          </w:tcPr>
          <w:p w14:paraId="252BCE50" w14:textId="77777777" w:rsidR="0060264F" w:rsidRPr="0060264F" w:rsidRDefault="0060264F" w:rsidP="0060264F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  <w:t>Мониторинг и оценка</w:t>
            </w:r>
          </w:p>
        </w:tc>
      </w:tr>
      <w:tr w:rsidR="005A6322" w:rsidRPr="0060264F" w14:paraId="2BA5034F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5643E756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</w:t>
            </w:r>
          </w:p>
        </w:tc>
        <w:tc>
          <w:tcPr>
            <w:tcW w:w="879" w:type="pct"/>
            <w:shd w:val="clear" w:color="auto" w:fill="FFFFFF"/>
          </w:tcPr>
          <w:p w14:paraId="060EBFC3" w14:textId="77777777" w:rsidR="005A6322" w:rsidRPr="0060264F" w:rsidRDefault="005A6322" w:rsidP="008F648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7EDF566E" w14:textId="77777777" w:rsidR="005A6322" w:rsidRPr="0060264F" w:rsidRDefault="005A6322" w:rsidP="008F648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Актуализиране на базата данни на Програмата.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5903BBCF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7F48EC28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2B98B351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1C23FCC6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База данни за здравното състояние на населението и разпространението на факторите на риска за здравето сред населението.</w:t>
            </w:r>
          </w:p>
        </w:tc>
      </w:tr>
      <w:tr w:rsidR="005A6322" w:rsidRPr="0060264F" w14:paraId="58EDD8B5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747CBD32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2.</w:t>
            </w:r>
          </w:p>
        </w:tc>
        <w:tc>
          <w:tcPr>
            <w:tcW w:w="879" w:type="pct"/>
            <w:shd w:val="clear" w:color="auto" w:fill="FFFFFF"/>
          </w:tcPr>
          <w:p w14:paraId="70731CA6" w14:textId="77777777" w:rsidR="005A6322" w:rsidRPr="0060264F" w:rsidRDefault="005A6322" w:rsidP="00211EC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0B1F0551" w14:textId="77777777" w:rsidR="005A6322" w:rsidRPr="0060264F" w:rsidRDefault="005A6322" w:rsidP="00211EC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Анализ на изпълнението на целите на програмата и на работната програма, предприемане на мерки за оптимизиране на  дейностите.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401BB564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020A8351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685C6090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3AF15F9D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Доклади за изпълнението на програмата.</w:t>
            </w:r>
          </w:p>
        </w:tc>
      </w:tr>
      <w:tr w:rsidR="005A6322" w:rsidRPr="0060264F" w14:paraId="6E00D6AD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379F8D51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3.</w:t>
            </w:r>
          </w:p>
        </w:tc>
        <w:tc>
          <w:tcPr>
            <w:tcW w:w="879" w:type="pct"/>
            <w:shd w:val="clear" w:color="auto" w:fill="FFFFFF"/>
          </w:tcPr>
          <w:p w14:paraId="7EFD3609" w14:textId="77777777" w:rsidR="005A6322" w:rsidRPr="0060264F" w:rsidRDefault="005A6322" w:rsidP="0068540B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30F00C3" w14:textId="77777777" w:rsidR="005A6322" w:rsidRPr="0060264F" w:rsidRDefault="005A6322" w:rsidP="0068540B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Провеждане на допълнителни изследвания, свързани с разпространението на факторите на риска за здравето (тютюнопушене, алкохол, хранене, физическа активност и др.)</w:t>
            </w:r>
            <w:r w:rsidR="00754B50"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  <w:p w14:paraId="019D1EAC" w14:textId="77777777" w:rsidR="00754B50" w:rsidRPr="0060264F" w:rsidRDefault="00754B50" w:rsidP="0068540B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03AE5A32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НЦОЗА, РЗИ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52C6DBFF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31F2B4F0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471439F9" w14:textId="77777777" w:rsidR="005A6322" w:rsidRPr="0060264F" w:rsidRDefault="005A6322" w:rsidP="0068540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Брой проведени изследвания по факторите на риска за здравето.</w:t>
            </w:r>
          </w:p>
        </w:tc>
      </w:tr>
      <w:tr w:rsidR="005A6322" w:rsidRPr="0060264F" w14:paraId="10ECC2E2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3138A728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4.</w:t>
            </w:r>
          </w:p>
        </w:tc>
        <w:tc>
          <w:tcPr>
            <w:tcW w:w="879" w:type="pct"/>
            <w:shd w:val="clear" w:color="auto" w:fill="FFFFFF"/>
          </w:tcPr>
          <w:p w14:paraId="65716A31" w14:textId="77777777" w:rsidR="005A6322" w:rsidRPr="0060264F" w:rsidRDefault="005A6322" w:rsidP="008F6487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4B03D0A3" w14:textId="77777777" w:rsidR="005A6322" w:rsidRPr="0060264F" w:rsidRDefault="005A6322" w:rsidP="008F6487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Провеждане на крайно изследване за честотата и разпространението на факторите на риска и на основните ХНБ. Представяне на резултатите.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6C67DA33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НЦОЗА, РЗИ</w:t>
            </w:r>
          </w:p>
          <w:p w14:paraId="672AC053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6E211C45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07468765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2024</w:t>
            </w:r>
          </w:p>
          <w:p w14:paraId="37C4D8C7" w14:textId="77777777" w:rsidR="005A6322" w:rsidRPr="0060264F" w:rsidRDefault="005A6322" w:rsidP="000E46BF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15BD0EC8" w14:textId="77777777" w:rsidR="005A6322" w:rsidRPr="0060264F" w:rsidRDefault="005A6322" w:rsidP="008F648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Проведено </w:t>
            </w:r>
            <w:proofErr w:type="spellStart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проучвание</w:t>
            </w:r>
            <w:proofErr w:type="spellEnd"/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за честотата и разпространението рисковите фактори и на основните ХНБ. Представени резултати.</w:t>
            </w:r>
          </w:p>
        </w:tc>
      </w:tr>
      <w:tr w:rsidR="005A6322" w:rsidRPr="0060264F" w14:paraId="66DD95EA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65FD22BA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5.</w:t>
            </w:r>
          </w:p>
        </w:tc>
        <w:tc>
          <w:tcPr>
            <w:tcW w:w="879" w:type="pct"/>
            <w:shd w:val="clear" w:color="auto" w:fill="FFFFFF"/>
          </w:tcPr>
          <w:p w14:paraId="3B2A367A" w14:textId="77777777" w:rsidR="005A6322" w:rsidRPr="0060264F" w:rsidRDefault="005A6322" w:rsidP="00C0167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5D78B84A" w14:textId="77777777" w:rsidR="005A6322" w:rsidRPr="0060264F" w:rsidRDefault="005A6322" w:rsidP="005339F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Извършване оценка на резултатите от развитието на програмата. Изготвяне на окончателен доклад. Докладване на резултатите пред Програмния съвет и ръководството на МЗ. Публикуване на резултатите.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B42E424" w14:textId="77777777" w:rsidR="005A6322" w:rsidRPr="0060264F" w:rsidRDefault="005A6322" w:rsidP="000A23A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НЦОЗА, РЗИ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5037438C" w14:textId="77777777" w:rsidR="005A6322" w:rsidRPr="0060264F" w:rsidRDefault="005A6322" w:rsidP="0092766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3271F1C" w14:textId="77777777" w:rsidR="005A6322" w:rsidRPr="0060264F" w:rsidRDefault="005A6322" w:rsidP="008F648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3EE1596D" w14:textId="77777777" w:rsidR="005A6322" w:rsidRPr="0060264F" w:rsidRDefault="005A6322" w:rsidP="008F648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2025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663085EF" w14:textId="77777777" w:rsidR="005A6322" w:rsidRPr="0060264F" w:rsidRDefault="005A6322" w:rsidP="00C0167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Извършена оценка на програмата. Изготвен окончателен научен доклад. Докладвани резултати пред Програмния съвет и ръководството на МЗ. Публикуване на резултатите.</w:t>
            </w:r>
          </w:p>
          <w:p w14:paraId="6E8F0BC5" w14:textId="77777777" w:rsidR="00DC3933" w:rsidRPr="0060264F" w:rsidRDefault="00DC3933" w:rsidP="00C0167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00C37EA1" w14:textId="77777777" w:rsidR="00DC3933" w:rsidRPr="0060264F" w:rsidRDefault="00DC3933" w:rsidP="00C01677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60264F" w:rsidRPr="0060264F" w14:paraId="28B93DB3" w14:textId="77777777" w:rsidTr="0060264F">
        <w:tblPrEx>
          <w:shd w:val="clear" w:color="auto" w:fill="FFFFFF"/>
        </w:tblPrEx>
        <w:tc>
          <w:tcPr>
            <w:tcW w:w="158" w:type="pct"/>
            <w:shd w:val="clear" w:color="auto" w:fill="C0C0C0"/>
            <w:tcMar>
              <w:left w:w="28" w:type="dxa"/>
              <w:right w:w="28" w:type="dxa"/>
            </w:tcMar>
          </w:tcPr>
          <w:p w14:paraId="5DCD3163" w14:textId="77777777" w:rsidR="0060264F" w:rsidRPr="0060264F" w:rsidRDefault="0060264F" w:rsidP="00C822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V.</w:t>
            </w:r>
          </w:p>
        </w:tc>
        <w:tc>
          <w:tcPr>
            <w:tcW w:w="879" w:type="pct"/>
            <w:shd w:val="clear" w:color="auto" w:fill="C0C0C0"/>
          </w:tcPr>
          <w:p w14:paraId="23EC802D" w14:textId="77777777" w:rsidR="0060264F" w:rsidRPr="0060264F" w:rsidRDefault="0060264F" w:rsidP="000E46BF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</w:pPr>
          </w:p>
        </w:tc>
        <w:tc>
          <w:tcPr>
            <w:tcW w:w="3963" w:type="pct"/>
            <w:gridSpan w:val="12"/>
            <w:shd w:val="clear" w:color="auto" w:fill="C0C0C0"/>
          </w:tcPr>
          <w:p w14:paraId="42FE16B0" w14:textId="77777777" w:rsidR="0060264F" w:rsidRPr="0060264F" w:rsidRDefault="0060264F" w:rsidP="0060264F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bg-BG"/>
              </w:rPr>
              <w:t>Поддържане на ефективно международно сътрудничество</w:t>
            </w:r>
          </w:p>
        </w:tc>
      </w:tr>
      <w:tr w:rsidR="005A6322" w:rsidRPr="0060264F" w14:paraId="41B7147F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6580B4BF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879" w:type="pct"/>
            <w:shd w:val="clear" w:color="auto" w:fill="FFFFFF"/>
          </w:tcPr>
          <w:p w14:paraId="15A2F07C" w14:textId="77777777" w:rsidR="005A6322" w:rsidRPr="0060264F" w:rsidRDefault="005A6322" w:rsidP="00D8750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26F08A82" w14:textId="77777777" w:rsidR="005A6322" w:rsidRPr="0060264F" w:rsidRDefault="005A6322" w:rsidP="00D8750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Активно сътрудничество с Европейската комисия, СЗО и други водещи международни организации при разработването на общи насоки и процедури по събирането, анализа и разпространението на </w:t>
            </w: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lastRenderedPageBreak/>
              <w:t xml:space="preserve">информация, свързана с </w:t>
            </w:r>
            <w:proofErr w:type="spellStart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носителството</w:t>
            </w:r>
            <w:proofErr w:type="spellEnd"/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 xml:space="preserve"> на фактори на риска, водещи до ХНБ.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4FE5F4F" w14:textId="77777777" w:rsidR="005A6322" w:rsidRPr="0060264F" w:rsidRDefault="005A6322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МЗ, НЦОЗА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5D9B61D8" w14:textId="77777777" w:rsidR="005A6322" w:rsidRPr="0060264F" w:rsidRDefault="005A6322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2D0576F5" w14:textId="77777777" w:rsidR="005A6322" w:rsidRPr="0060264F" w:rsidRDefault="005A6322" w:rsidP="00E61D4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45B16687" w14:textId="77777777" w:rsidR="005A6322" w:rsidRPr="0060264F" w:rsidRDefault="005A6322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Активно международно сътрудничество с ЕК, СЗО, други международни организации.</w:t>
            </w:r>
          </w:p>
        </w:tc>
      </w:tr>
      <w:tr w:rsidR="005A6322" w:rsidRPr="0060264F" w14:paraId="5D1BBF06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279A229B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879" w:type="pct"/>
            <w:shd w:val="clear" w:color="auto" w:fill="FFFFFF"/>
          </w:tcPr>
          <w:p w14:paraId="5F2E5F4F" w14:textId="77777777" w:rsidR="005A6322" w:rsidRPr="0060264F" w:rsidRDefault="005A6322" w:rsidP="00E61D4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10B5316" w14:textId="77777777" w:rsidR="005A6322" w:rsidRPr="0060264F" w:rsidRDefault="005A6322" w:rsidP="00E61D4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Участие в международни прояви и обучения, организирани с цел придобиване на познания, умения, капацитет и експертиза, свързани с контрола на ХНБ.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A7F305B" w14:textId="77777777" w:rsidR="005A6322" w:rsidRPr="0060264F" w:rsidRDefault="005A6322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7C6F0A31" w14:textId="77777777" w:rsidR="005A6322" w:rsidRPr="0060264F" w:rsidRDefault="005A6322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РЗИ</w:t>
            </w: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4AE6F2CF" w14:textId="77777777" w:rsidR="005A6322" w:rsidRPr="0060264F" w:rsidRDefault="005A6322" w:rsidP="00E61D4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18FDD687" w14:textId="77777777" w:rsidR="005A6322" w:rsidRPr="0060264F" w:rsidRDefault="005A6322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Участие в международни прояви и обучения.</w:t>
            </w:r>
          </w:p>
        </w:tc>
      </w:tr>
      <w:tr w:rsidR="005A6322" w:rsidRPr="0060264F" w14:paraId="5B279E06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0C7C3C0C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3.</w:t>
            </w:r>
          </w:p>
        </w:tc>
        <w:tc>
          <w:tcPr>
            <w:tcW w:w="879" w:type="pct"/>
            <w:shd w:val="clear" w:color="auto" w:fill="FFFFFF"/>
          </w:tcPr>
          <w:p w14:paraId="15185D4C" w14:textId="77777777" w:rsidR="005A6322" w:rsidRPr="0060264F" w:rsidRDefault="005A6322" w:rsidP="00462CBB">
            <w:pPr>
              <w:ind w:left="-36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62BFE448" w14:textId="77777777" w:rsidR="005A6322" w:rsidRPr="0060264F" w:rsidRDefault="005A6322" w:rsidP="00462CBB">
            <w:pPr>
              <w:ind w:left="-3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Осъществяване на активен и редовен обмен на информацията, получена при изследователска дейност, с други държави.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6A5766B" w14:textId="77777777" w:rsidR="005A6322" w:rsidRPr="0060264F" w:rsidRDefault="005A6322" w:rsidP="001B0F9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МЗ, НЦОЗА 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44BCE606" w14:textId="77777777" w:rsidR="005A6322" w:rsidRPr="0060264F" w:rsidRDefault="005A6322" w:rsidP="00A4188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РЗИ</w:t>
            </w: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1DD15776" w14:textId="77777777" w:rsidR="005A6322" w:rsidRPr="0060264F" w:rsidRDefault="005A6322" w:rsidP="00A4188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текущ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03151732" w14:textId="77777777" w:rsidR="005A6322" w:rsidRPr="0060264F" w:rsidRDefault="005A6322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Участие в научни форуми. Разпространена информация.</w:t>
            </w:r>
          </w:p>
        </w:tc>
      </w:tr>
      <w:tr w:rsidR="005A6322" w:rsidRPr="0060264F" w14:paraId="7DF1B1F7" w14:textId="77777777" w:rsidTr="00CC5C2A">
        <w:tblPrEx>
          <w:shd w:val="clear" w:color="auto" w:fill="FFFFFF"/>
        </w:tblPrEx>
        <w:tc>
          <w:tcPr>
            <w:tcW w:w="158" w:type="pct"/>
            <w:shd w:val="clear" w:color="auto" w:fill="FFFFFF"/>
            <w:tcMar>
              <w:left w:w="28" w:type="dxa"/>
              <w:right w:w="28" w:type="dxa"/>
            </w:tcMar>
          </w:tcPr>
          <w:p w14:paraId="19E62340" w14:textId="77777777" w:rsidR="005A6322" w:rsidRPr="0060264F" w:rsidRDefault="005A6322" w:rsidP="00C822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879" w:type="pct"/>
            <w:shd w:val="clear" w:color="auto" w:fill="FFFFFF"/>
          </w:tcPr>
          <w:p w14:paraId="2CE31B47" w14:textId="77777777" w:rsidR="005A6322" w:rsidRPr="0060264F" w:rsidRDefault="005A6322" w:rsidP="00E61D4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33" w:type="pct"/>
            <w:gridSpan w:val="3"/>
            <w:shd w:val="clear" w:color="auto" w:fill="FFFFFF"/>
            <w:tcMar>
              <w:left w:w="28" w:type="dxa"/>
              <w:right w:w="28" w:type="dxa"/>
            </w:tcMar>
          </w:tcPr>
          <w:p w14:paraId="1F9A4225" w14:textId="77777777" w:rsidR="005A6322" w:rsidRPr="0060264F" w:rsidRDefault="005A6322" w:rsidP="00E61D4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Проучване и използване на възможностите за финансиране на програми за профилактика на ХНБ от други източници (извънбюджетни), съвместно с международни и неправителствени организации.</w:t>
            </w:r>
          </w:p>
        </w:tc>
        <w:tc>
          <w:tcPr>
            <w:tcW w:w="467" w:type="pct"/>
            <w:shd w:val="clear" w:color="auto" w:fill="FFFFFF"/>
            <w:tcMar>
              <w:left w:w="28" w:type="dxa"/>
              <w:right w:w="28" w:type="dxa"/>
            </w:tcMar>
          </w:tcPr>
          <w:p w14:paraId="7BE846A0" w14:textId="77777777" w:rsidR="005A6322" w:rsidRPr="0060264F" w:rsidRDefault="005A6322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МЗ, НЦОЗА</w:t>
            </w:r>
          </w:p>
        </w:tc>
        <w:tc>
          <w:tcPr>
            <w:tcW w:w="374" w:type="pct"/>
            <w:shd w:val="clear" w:color="auto" w:fill="FFFFFF"/>
            <w:tcMar>
              <w:left w:w="28" w:type="dxa"/>
              <w:right w:w="28" w:type="dxa"/>
            </w:tcMar>
          </w:tcPr>
          <w:p w14:paraId="18EA6961" w14:textId="77777777" w:rsidR="005A6322" w:rsidRPr="0060264F" w:rsidRDefault="005A6322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434" w:type="pct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73D96E73" w14:textId="77777777" w:rsidR="005A6322" w:rsidRPr="0060264F" w:rsidRDefault="005A6322" w:rsidP="00E61D4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ежегодно</w:t>
            </w:r>
          </w:p>
        </w:tc>
        <w:tc>
          <w:tcPr>
            <w:tcW w:w="1055" w:type="pct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14:paraId="776F252A" w14:textId="77777777" w:rsidR="005A6322" w:rsidRPr="0060264F" w:rsidRDefault="005A6322" w:rsidP="0004727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0264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Проучени и използвани възможности за финансиране на програми за профилактика на ХНБ от други източници (извънбюджетни).</w:t>
            </w:r>
          </w:p>
        </w:tc>
      </w:tr>
    </w:tbl>
    <w:p w14:paraId="3C455EB8" w14:textId="77777777" w:rsidR="007173A5" w:rsidRPr="0060264F" w:rsidRDefault="007173A5" w:rsidP="00FB18C6">
      <w:pPr>
        <w:rPr>
          <w:rFonts w:asciiTheme="minorHAnsi" w:hAnsiTheme="minorHAnsi" w:cstheme="minorHAnsi"/>
          <w:sz w:val="22"/>
          <w:szCs w:val="22"/>
          <w:lang w:val="bg-BG"/>
        </w:rPr>
      </w:pPr>
    </w:p>
    <w:sectPr w:rsidR="007173A5" w:rsidRPr="0060264F" w:rsidSect="00292DFD">
      <w:footerReference w:type="even" r:id="rId8"/>
      <w:footerReference w:type="default" r:id="rId9"/>
      <w:pgSz w:w="16840" w:h="11907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62C50" w14:textId="77777777" w:rsidR="008B6629" w:rsidRDefault="008B6629">
      <w:r>
        <w:separator/>
      </w:r>
    </w:p>
  </w:endnote>
  <w:endnote w:type="continuationSeparator" w:id="0">
    <w:p w14:paraId="6257EF72" w14:textId="77777777" w:rsidR="008B6629" w:rsidRDefault="008B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A9F6C" w14:textId="77777777" w:rsidR="00184F04" w:rsidRDefault="00184F04" w:rsidP="008E0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C2C362" w14:textId="77777777" w:rsidR="00184F04" w:rsidRDefault="00184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D37A" w14:textId="1C59B400" w:rsidR="00184F04" w:rsidRDefault="00184F04" w:rsidP="008E0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70E">
      <w:rPr>
        <w:rStyle w:val="PageNumber"/>
        <w:noProof/>
      </w:rPr>
      <w:t>18</w:t>
    </w:r>
    <w:r>
      <w:rPr>
        <w:rStyle w:val="PageNumber"/>
      </w:rPr>
      <w:fldChar w:fldCharType="end"/>
    </w:r>
  </w:p>
  <w:p w14:paraId="107EB874" w14:textId="77777777" w:rsidR="00184F04" w:rsidRDefault="00184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A4C08" w14:textId="77777777" w:rsidR="008B6629" w:rsidRDefault="008B6629">
      <w:r>
        <w:separator/>
      </w:r>
    </w:p>
  </w:footnote>
  <w:footnote w:type="continuationSeparator" w:id="0">
    <w:p w14:paraId="7CF9FD9A" w14:textId="77777777" w:rsidR="008B6629" w:rsidRDefault="008B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B4C"/>
    <w:multiLevelType w:val="hybridMultilevel"/>
    <w:tmpl w:val="60785A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0C3C"/>
    <w:multiLevelType w:val="hybridMultilevel"/>
    <w:tmpl w:val="0526C8FA"/>
    <w:lvl w:ilvl="0" w:tplc="1CE4B24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3E68"/>
    <w:multiLevelType w:val="hybridMultilevel"/>
    <w:tmpl w:val="2D86B8DA"/>
    <w:lvl w:ilvl="0" w:tplc="DB5862EA">
      <w:start w:val="3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F573E19"/>
    <w:multiLevelType w:val="hybridMultilevel"/>
    <w:tmpl w:val="16DEB9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37A7"/>
    <w:multiLevelType w:val="multilevel"/>
    <w:tmpl w:val="9BA6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342ACC"/>
    <w:multiLevelType w:val="hybridMultilevel"/>
    <w:tmpl w:val="664E5972"/>
    <w:lvl w:ilvl="0" w:tplc="450C291C">
      <w:start w:val="3"/>
      <w:numFmt w:val="bullet"/>
      <w:lvlText w:val="-"/>
      <w:lvlJc w:val="left"/>
      <w:pPr>
        <w:ind w:left="1114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5B591D70"/>
    <w:multiLevelType w:val="multilevel"/>
    <w:tmpl w:val="0DBC5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A2874"/>
    <w:multiLevelType w:val="hybridMultilevel"/>
    <w:tmpl w:val="25A6DC74"/>
    <w:lvl w:ilvl="0" w:tplc="0402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5F300909"/>
    <w:multiLevelType w:val="multilevel"/>
    <w:tmpl w:val="96EEB95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8E0222"/>
    <w:multiLevelType w:val="hybridMultilevel"/>
    <w:tmpl w:val="17440324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7"/>
    <w:rsid w:val="00000356"/>
    <w:rsid w:val="0000476E"/>
    <w:rsid w:val="00004E24"/>
    <w:rsid w:val="0001019A"/>
    <w:rsid w:val="00011DEE"/>
    <w:rsid w:val="000131C1"/>
    <w:rsid w:val="000134B9"/>
    <w:rsid w:val="00015075"/>
    <w:rsid w:val="00015ED9"/>
    <w:rsid w:val="0001612A"/>
    <w:rsid w:val="00020350"/>
    <w:rsid w:val="00022724"/>
    <w:rsid w:val="00023FE0"/>
    <w:rsid w:val="00026CF4"/>
    <w:rsid w:val="00030BD9"/>
    <w:rsid w:val="00030F68"/>
    <w:rsid w:val="00031B18"/>
    <w:rsid w:val="000323EF"/>
    <w:rsid w:val="00035200"/>
    <w:rsid w:val="00035989"/>
    <w:rsid w:val="000369E3"/>
    <w:rsid w:val="00040ECE"/>
    <w:rsid w:val="0004427C"/>
    <w:rsid w:val="0004485D"/>
    <w:rsid w:val="0004539B"/>
    <w:rsid w:val="00046684"/>
    <w:rsid w:val="0004699E"/>
    <w:rsid w:val="00047272"/>
    <w:rsid w:val="00051391"/>
    <w:rsid w:val="0005539B"/>
    <w:rsid w:val="000554D1"/>
    <w:rsid w:val="000567CB"/>
    <w:rsid w:val="00056D5E"/>
    <w:rsid w:val="00056D70"/>
    <w:rsid w:val="000616F3"/>
    <w:rsid w:val="00062E30"/>
    <w:rsid w:val="00064E69"/>
    <w:rsid w:val="00065012"/>
    <w:rsid w:val="00065351"/>
    <w:rsid w:val="00066A03"/>
    <w:rsid w:val="00066D6C"/>
    <w:rsid w:val="00067449"/>
    <w:rsid w:val="000716E8"/>
    <w:rsid w:val="000730CF"/>
    <w:rsid w:val="0007492D"/>
    <w:rsid w:val="00074A33"/>
    <w:rsid w:val="0007500B"/>
    <w:rsid w:val="0007604C"/>
    <w:rsid w:val="00076680"/>
    <w:rsid w:val="00076BC2"/>
    <w:rsid w:val="00081482"/>
    <w:rsid w:val="00084B42"/>
    <w:rsid w:val="00084BE1"/>
    <w:rsid w:val="00084E31"/>
    <w:rsid w:val="0008576A"/>
    <w:rsid w:val="0008597A"/>
    <w:rsid w:val="00085A61"/>
    <w:rsid w:val="00085C71"/>
    <w:rsid w:val="000866DA"/>
    <w:rsid w:val="00091107"/>
    <w:rsid w:val="000922CD"/>
    <w:rsid w:val="00092A99"/>
    <w:rsid w:val="00092CE9"/>
    <w:rsid w:val="00093FA4"/>
    <w:rsid w:val="000A1F57"/>
    <w:rsid w:val="000A23A2"/>
    <w:rsid w:val="000A26F6"/>
    <w:rsid w:val="000A2803"/>
    <w:rsid w:val="000A3B1A"/>
    <w:rsid w:val="000A46F3"/>
    <w:rsid w:val="000A5A50"/>
    <w:rsid w:val="000A5A54"/>
    <w:rsid w:val="000A6BFD"/>
    <w:rsid w:val="000A6C79"/>
    <w:rsid w:val="000A748C"/>
    <w:rsid w:val="000A785C"/>
    <w:rsid w:val="000B44A5"/>
    <w:rsid w:val="000C0C16"/>
    <w:rsid w:val="000C1274"/>
    <w:rsid w:val="000C2754"/>
    <w:rsid w:val="000C2DFC"/>
    <w:rsid w:val="000C2E54"/>
    <w:rsid w:val="000C36A1"/>
    <w:rsid w:val="000C3BC8"/>
    <w:rsid w:val="000C5395"/>
    <w:rsid w:val="000D08FA"/>
    <w:rsid w:val="000D25CE"/>
    <w:rsid w:val="000D47DA"/>
    <w:rsid w:val="000D74F9"/>
    <w:rsid w:val="000E3E1E"/>
    <w:rsid w:val="000E4340"/>
    <w:rsid w:val="000E4653"/>
    <w:rsid w:val="000E46BF"/>
    <w:rsid w:val="000E6B3A"/>
    <w:rsid w:val="000F0108"/>
    <w:rsid w:val="000F2F73"/>
    <w:rsid w:val="000F3B09"/>
    <w:rsid w:val="000F6740"/>
    <w:rsid w:val="000F6B89"/>
    <w:rsid w:val="000F6F9D"/>
    <w:rsid w:val="00100501"/>
    <w:rsid w:val="00100EC9"/>
    <w:rsid w:val="0010322D"/>
    <w:rsid w:val="001040C2"/>
    <w:rsid w:val="00107C83"/>
    <w:rsid w:val="00107F55"/>
    <w:rsid w:val="00110177"/>
    <w:rsid w:val="001114F9"/>
    <w:rsid w:val="00111578"/>
    <w:rsid w:val="001118CD"/>
    <w:rsid w:val="00112276"/>
    <w:rsid w:val="001126DC"/>
    <w:rsid w:val="00112810"/>
    <w:rsid w:val="001157C0"/>
    <w:rsid w:val="00121529"/>
    <w:rsid w:val="001219EF"/>
    <w:rsid w:val="00122BB8"/>
    <w:rsid w:val="001236B4"/>
    <w:rsid w:val="00125DEB"/>
    <w:rsid w:val="00126701"/>
    <w:rsid w:val="00130164"/>
    <w:rsid w:val="00130238"/>
    <w:rsid w:val="001310C1"/>
    <w:rsid w:val="0013126A"/>
    <w:rsid w:val="00131CD6"/>
    <w:rsid w:val="00133426"/>
    <w:rsid w:val="00133974"/>
    <w:rsid w:val="00135203"/>
    <w:rsid w:val="00135B9F"/>
    <w:rsid w:val="00137E54"/>
    <w:rsid w:val="00140495"/>
    <w:rsid w:val="0014131E"/>
    <w:rsid w:val="00141BEF"/>
    <w:rsid w:val="00142601"/>
    <w:rsid w:val="0014331B"/>
    <w:rsid w:val="00144063"/>
    <w:rsid w:val="00145D19"/>
    <w:rsid w:val="00145DFF"/>
    <w:rsid w:val="001463BF"/>
    <w:rsid w:val="00151116"/>
    <w:rsid w:val="001641F4"/>
    <w:rsid w:val="0016532D"/>
    <w:rsid w:val="00165725"/>
    <w:rsid w:val="00170BC8"/>
    <w:rsid w:val="00171681"/>
    <w:rsid w:val="00172614"/>
    <w:rsid w:val="00173F8F"/>
    <w:rsid w:val="0017771E"/>
    <w:rsid w:val="00181F6B"/>
    <w:rsid w:val="00183E11"/>
    <w:rsid w:val="00184F04"/>
    <w:rsid w:val="00187C8C"/>
    <w:rsid w:val="0019010B"/>
    <w:rsid w:val="00191D67"/>
    <w:rsid w:val="00194A65"/>
    <w:rsid w:val="00195233"/>
    <w:rsid w:val="00196E5A"/>
    <w:rsid w:val="001A0DA6"/>
    <w:rsid w:val="001A1479"/>
    <w:rsid w:val="001A2C44"/>
    <w:rsid w:val="001A386A"/>
    <w:rsid w:val="001A3A70"/>
    <w:rsid w:val="001A6DD5"/>
    <w:rsid w:val="001B0F90"/>
    <w:rsid w:val="001B2914"/>
    <w:rsid w:val="001C0F72"/>
    <w:rsid w:val="001C10C7"/>
    <w:rsid w:val="001C1160"/>
    <w:rsid w:val="001C1D02"/>
    <w:rsid w:val="001C2527"/>
    <w:rsid w:val="001C6224"/>
    <w:rsid w:val="001C6AC0"/>
    <w:rsid w:val="001C74DC"/>
    <w:rsid w:val="001C7D22"/>
    <w:rsid w:val="001D132E"/>
    <w:rsid w:val="001D39D7"/>
    <w:rsid w:val="001D4694"/>
    <w:rsid w:val="001D4D87"/>
    <w:rsid w:val="001D6A77"/>
    <w:rsid w:val="001D71DA"/>
    <w:rsid w:val="001E2702"/>
    <w:rsid w:val="001E2FBA"/>
    <w:rsid w:val="001E39A9"/>
    <w:rsid w:val="001E5F51"/>
    <w:rsid w:val="001E7995"/>
    <w:rsid w:val="001F1FB0"/>
    <w:rsid w:val="001F4C5D"/>
    <w:rsid w:val="001F4C69"/>
    <w:rsid w:val="001F51D3"/>
    <w:rsid w:val="001F7750"/>
    <w:rsid w:val="002020E8"/>
    <w:rsid w:val="00202248"/>
    <w:rsid w:val="00202978"/>
    <w:rsid w:val="00204A01"/>
    <w:rsid w:val="00206D7E"/>
    <w:rsid w:val="00207767"/>
    <w:rsid w:val="002107F1"/>
    <w:rsid w:val="00211EC7"/>
    <w:rsid w:val="0021271A"/>
    <w:rsid w:val="0021358E"/>
    <w:rsid w:val="002136D2"/>
    <w:rsid w:val="00213A19"/>
    <w:rsid w:val="00214B11"/>
    <w:rsid w:val="002172D5"/>
    <w:rsid w:val="002209CB"/>
    <w:rsid w:val="00221B75"/>
    <w:rsid w:val="00223A88"/>
    <w:rsid w:val="0022439B"/>
    <w:rsid w:val="002246E7"/>
    <w:rsid w:val="0022530D"/>
    <w:rsid w:val="00225DB2"/>
    <w:rsid w:val="002261FB"/>
    <w:rsid w:val="00226F37"/>
    <w:rsid w:val="00231A46"/>
    <w:rsid w:val="002338F7"/>
    <w:rsid w:val="00234146"/>
    <w:rsid w:val="002346FC"/>
    <w:rsid w:val="00236359"/>
    <w:rsid w:val="00236532"/>
    <w:rsid w:val="00237B69"/>
    <w:rsid w:val="00240468"/>
    <w:rsid w:val="00242E0B"/>
    <w:rsid w:val="00243338"/>
    <w:rsid w:val="00244562"/>
    <w:rsid w:val="002452CB"/>
    <w:rsid w:val="00246E41"/>
    <w:rsid w:val="00250B0C"/>
    <w:rsid w:val="002513FA"/>
    <w:rsid w:val="00252927"/>
    <w:rsid w:val="002556FA"/>
    <w:rsid w:val="00255F51"/>
    <w:rsid w:val="002562FE"/>
    <w:rsid w:val="00260DF4"/>
    <w:rsid w:val="00262594"/>
    <w:rsid w:val="002634A5"/>
    <w:rsid w:val="0026408D"/>
    <w:rsid w:val="002641C1"/>
    <w:rsid w:val="002645EE"/>
    <w:rsid w:val="00266742"/>
    <w:rsid w:val="00266E08"/>
    <w:rsid w:val="00271824"/>
    <w:rsid w:val="00273B0E"/>
    <w:rsid w:val="00273CFC"/>
    <w:rsid w:val="0027456A"/>
    <w:rsid w:val="002754D4"/>
    <w:rsid w:val="00277E8A"/>
    <w:rsid w:val="0028068C"/>
    <w:rsid w:val="002810CA"/>
    <w:rsid w:val="00283678"/>
    <w:rsid w:val="00287410"/>
    <w:rsid w:val="0029011D"/>
    <w:rsid w:val="00292DFD"/>
    <w:rsid w:val="0029365E"/>
    <w:rsid w:val="002973A8"/>
    <w:rsid w:val="002A0148"/>
    <w:rsid w:val="002A170C"/>
    <w:rsid w:val="002A21E7"/>
    <w:rsid w:val="002A4D39"/>
    <w:rsid w:val="002A797D"/>
    <w:rsid w:val="002B0027"/>
    <w:rsid w:val="002B07FB"/>
    <w:rsid w:val="002B0ED4"/>
    <w:rsid w:val="002B2CB4"/>
    <w:rsid w:val="002B3681"/>
    <w:rsid w:val="002B3798"/>
    <w:rsid w:val="002B54EA"/>
    <w:rsid w:val="002B7554"/>
    <w:rsid w:val="002B7701"/>
    <w:rsid w:val="002C3703"/>
    <w:rsid w:val="002C55AC"/>
    <w:rsid w:val="002C567A"/>
    <w:rsid w:val="002C5B8D"/>
    <w:rsid w:val="002C6B25"/>
    <w:rsid w:val="002D27CC"/>
    <w:rsid w:val="002D3556"/>
    <w:rsid w:val="002E1B9A"/>
    <w:rsid w:val="002E31E9"/>
    <w:rsid w:val="002E56BA"/>
    <w:rsid w:val="002E64CE"/>
    <w:rsid w:val="002F0202"/>
    <w:rsid w:val="002F14AF"/>
    <w:rsid w:val="002F2172"/>
    <w:rsid w:val="002F3F47"/>
    <w:rsid w:val="002F618E"/>
    <w:rsid w:val="002F6763"/>
    <w:rsid w:val="003016D8"/>
    <w:rsid w:val="0030453C"/>
    <w:rsid w:val="00307071"/>
    <w:rsid w:val="003104F4"/>
    <w:rsid w:val="003107C6"/>
    <w:rsid w:val="00310A29"/>
    <w:rsid w:val="00310DD3"/>
    <w:rsid w:val="00311918"/>
    <w:rsid w:val="00312707"/>
    <w:rsid w:val="00313B2B"/>
    <w:rsid w:val="003160B7"/>
    <w:rsid w:val="003177A0"/>
    <w:rsid w:val="00317B2D"/>
    <w:rsid w:val="003205D5"/>
    <w:rsid w:val="00323C86"/>
    <w:rsid w:val="00325220"/>
    <w:rsid w:val="00325C12"/>
    <w:rsid w:val="00326701"/>
    <w:rsid w:val="00327199"/>
    <w:rsid w:val="00330E98"/>
    <w:rsid w:val="00331819"/>
    <w:rsid w:val="003328B9"/>
    <w:rsid w:val="003329FD"/>
    <w:rsid w:val="00333ED4"/>
    <w:rsid w:val="00334929"/>
    <w:rsid w:val="003427EB"/>
    <w:rsid w:val="00345B69"/>
    <w:rsid w:val="00346519"/>
    <w:rsid w:val="00346D0D"/>
    <w:rsid w:val="00346E1F"/>
    <w:rsid w:val="00354E10"/>
    <w:rsid w:val="003551B1"/>
    <w:rsid w:val="00355F42"/>
    <w:rsid w:val="00357283"/>
    <w:rsid w:val="00361B47"/>
    <w:rsid w:val="00362B82"/>
    <w:rsid w:val="003636CB"/>
    <w:rsid w:val="003637EF"/>
    <w:rsid w:val="00364493"/>
    <w:rsid w:val="00365978"/>
    <w:rsid w:val="0036741A"/>
    <w:rsid w:val="0037238A"/>
    <w:rsid w:val="0037439B"/>
    <w:rsid w:val="00374B4E"/>
    <w:rsid w:val="00376CED"/>
    <w:rsid w:val="00377845"/>
    <w:rsid w:val="00380805"/>
    <w:rsid w:val="0038093E"/>
    <w:rsid w:val="00380FDA"/>
    <w:rsid w:val="00385CC7"/>
    <w:rsid w:val="0038700A"/>
    <w:rsid w:val="0039243F"/>
    <w:rsid w:val="00393BF4"/>
    <w:rsid w:val="00394619"/>
    <w:rsid w:val="00395C61"/>
    <w:rsid w:val="0039626F"/>
    <w:rsid w:val="00396A8A"/>
    <w:rsid w:val="003A02D7"/>
    <w:rsid w:val="003A04A0"/>
    <w:rsid w:val="003A0F13"/>
    <w:rsid w:val="003A405D"/>
    <w:rsid w:val="003A6B97"/>
    <w:rsid w:val="003A6E9F"/>
    <w:rsid w:val="003A7886"/>
    <w:rsid w:val="003B01F2"/>
    <w:rsid w:val="003B05EB"/>
    <w:rsid w:val="003B1A8F"/>
    <w:rsid w:val="003B27B3"/>
    <w:rsid w:val="003B2B55"/>
    <w:rsid w:val="003B2FFE"/>
    <w:rsid w:val="003B3ED7"/>
    <w:rsid w:val="003B59E6"/>
    <w:rsid w:val="003C294A"/>
    <w:rsid w:val="003C463D"/>
    <w:rsid w:val="003C48CA"/>
    <w:rsid w:val="003C48F8"/>
    <w:rsid w:val="003C535A"/>
    <w:rsid w:val="003C7E6E"/>
    <w:rsid w:val="003D1620"/>
    <w:rsid w:val="003D4888"/>
    <w:rsid w:val="003D4DC6"/>
    <w:rsid w:val="003D6DB7"/>
    <w:rsid w:val="003E1613"/>
    <w:rsid w:val="003E17DF"/>
    <w:rsid w:val="003E346D"/>
    <w:rsid w:val="003E5750"/>
    <w:rsid w:val="003E6560"/>
    <w:rsid w:val="003E6715"/>
    <w:rsid w:val="003F0958"/>
    <w:rsid w:val="003F2809"/>
    <w:rsid w:val="003F48CC"/>
    <w:rsid w:val="003F5650"/>
    <w:rsid w:val="003F6AB4"/>
    <w:rsid w:val="00400448"/>
    <w:rsid w:val="00400700"/>
    <w:rsid w:val="00401B0D"/>
    <w:rsid w:val="00404735"/>
    <w:rsid w:val="00404E48"/>
    <w:rsid w:val="004065D9"/>
    <w:rsid w:val="00411945"/>
    <w:rsid w:val="00412D57"/>
    <w:rsid w:val="0041637C"/>
    <w:rsid w:val="00416B2A"/>
    <w:rsid w:val="004218C4"/>
    <w:rsid w:val="004229A0"/>
    <w:rsid w:val="00423509"/>
    <w:rsid w:val="00424C65"/>
    <w:rsid w:val="00426126"/>
    <w:rsid w:val="0042668F"/>
    <w:rsid w:val="004314E9"/>
    <w:rsid w:val="00431573"/>
    <w:rsid w:val="00431688"/>
    <w:rsid w:val="00431B47"/>
    <w:rsid w:val="0043283C"/>
    <w:rsid w:val="004328DC"/>
    <w:rsid w:val="00434ED7"/>
    <w:rsid w:val="00440AC7"/>
    <w:rsid w:val="00440E6F"/>
    <w:rsid w:val="004429EE"/>
    <w:rsid w:val="00443458"/>
    <w:rsid w:val="004443F2"/>
    <w:rsid w:val="0044451F"/>
    <w:rsid w:val="00444D2B"/>
    <w:rsid w:val="00447D60"/>
    <w:rsid w:val="00450B5C"/>
    <w:rsid w:val="00454108"/>
    <w:rsid w:val="00454F6F"/>
    <w:rsid w:val="00455139"/>
    <w:rsid w:val="004614D4"/>
    <w:rsid w:val="00462CBB"/>
    <w:rsid w:val="00463649"/>
    <w:rsid w:val="00465B6C"/>
    <w:rsid w:val="004719EB"/>
    <w:rsid w:val="00472069"/>
    <w:rsid w:val="00472BC2"/>
    <w:rsid w:val="00474639"/>
    <w:rsid w:val="00474A5E"/>
    <w:rsid w:val="00474BA9"/>
    <w:rsid w:val="0047508F"/>
    <w:rsid w:val="0048144B"/>
    <w:rsid w:val="00481B19"/>
    <w:rsid w:val="00487F02"/>
    <w:rsid w:val="00491B76"/>
    <w:rsid w:val="00492B93"/>
    <w:rsid w:val="00493CB7"/>
    <w:rsid w:val="00494057"/>
    <w:rsid w:val="00496BF6"/>
    <w:rsid w:val="00497BC1"/>
    <w:rsid w:val="004A46B2"/>
    <w:rsid w:val="004A686F"/>
    <w:rsid w:val="004B105F"/>
    <w:rsid w:val="004B237F"/>
    <w:rsid w:val="004B294E"/>
    <w:rsid w:val="004B2EBF"/>
    <w:rsid w:val="004B3759"/>
    <w:rsid w:val="004B6CCB"/>
    <w:rsid w:val="004B6D5D"/>
    <w:rsid w:val="004B7621"/>
    <w:rsid w:val="004B7F5F"/>
    <w:rsid w:val="004C142B"/>
    <w:rsid w:val="004C2A63"/>
    <w:rsid w:val="004C62C3"/>
    <w:rsid w:val="004D4EFC"/>
    <w:rsid w:val="004D6D0D"/>
    <w:rsid w:val="004D76D5"/>
    <w:rsid w:val="004E0D2D"/>
    <w:rsid w:val="004E1311"/>
    <w:rsid w:val="004E398A"/>
    <w:rsid w:val="004E65E5"/>
    <w:rsid w:val="004E7928"/>
    <w:rsid w:val="004F06EA"/>
    <w:rsid w:val="004F2715"/>
    <w:rsid w:val="004F411D"/>
    <w:rsid w:val="004F4298"/>
    <w:rsid w:val="004F4772"/>
    <w:rsid w:val="004F4907"/>
    <w:rsid w:val="004F5EBE"/>
    <w:rsid w:val="004F6BDA"/>
    <w:rsid w:val="004F6C1A"/>
    <w:rsid w:val="004F6E07"/>
    <w:rsid w:val="004F774D"/>
    <w:rsid w:val="004F7F4B"/>
    <w:rsid w:val="00500147"/>
    <w:rsid w:val="00500BBA"/>
    <w:rsid w:val="00501F9E"/>
    <w:rsid w:val="00502464"/>
    <w:rsid w:val="00504E1F"/>
    <w:rsid w:val="00504F17"/>
    <w:rsid w:val="005100F4"/>
    <w:rsid w:val="00511196"/>
    <w:rsid w:val="00511928"/>
    <w:rsid w:val="005122FE"/>
    <w:rsid w:val="00512411"/>
    <w:rsid w:val="0051362D"/>
    <w:rsid w:val="0051527F"/>
    <w:rsid w:val="00515FBD"/>
    <w:rsid w:val="005201A6"/>
    <w:rsid w:val="00521E02"/>
    <w:rsid w:val="005221D1"/>
    <w:rsid w:val="00524FF2"/>
    <w:rsid w:val="0052511A"/>
    <w:rsid w:val="0052708C"/>
    <w:rsid w:val="005277D8"/>
    <w:rsid w:val="0053149D"/>
    <w:rsid w:val="005339FB"/>
    <w:rsid w:val="00534C78"/>
    <w:rsid w:val="00534FBC"/>
    <w:rsid w:val="005363F0"/>
    <w:rsid w:val="00536E8F"/>
    <w:rsid w:val="00541070"/>
    <w:rsid w:val="00542BE3"/>
    <w:rsid w:val="00542F4F"/>
    <w:rsid w:val="00544531"/>
    <w:rsid w:val="00546801"/>
    <w:rsid w:val="00547CEB"/>
    <w:rsid w:val="00550417"/>
    <w:rsid w:val="00550AB2"/>
    <w:rsid w:val="00553196"/>
    <w:rsid w:val="00555049"/>
    <w:rsid w:val="00555293"/>
    <w:rsid w:val="0056001E"/>
    <w:rsid w:val="00560856"/>
    <w:rsid w:val="00560A8B"/>
    <w:rsid w:val="00562144"/>
    <w:rsid w:val="005633A7"/>
    <w:rsid w:val="00564F01"/>
    <w:rsid w:val="00565545"/>
    <w:rsid w:val="00567152"/>
    <w:rsid w:val="00570B41"/>
    <w:rsid w:val="00571B02"/>
    <w:rsid w:val="00572C75"/>
    <w:rsid w:val="00573095"/>
    <w:rsid w:val="005774BF"/>
    <w:rsid w:val="005820A7"/>
    <w:rsid w:val="00582DE6"/>
    <w:rsid w:val="0058710C"/>
    <w:rsid w:val="0058762C"/>
    <w:rsid w:val="00587878"/>
    <w:rsid w:val="00593885"/>
    <w:rsid w:val="00597BC6"/>
    <w:rsid w:val="005A0C7F"/>
    <w:rsid w:val="005A2B64"/>
    <w:rsid w:val="005A466A"/>
    <w:rsid w:val="005A5DFF"/>
    <w:rsid w:val="005A6322"/>
    <w:rsid w:val="005A73FD"/>
    <w:rsid w:val="005B0E1F"/>
    <w:rsid w:val="005B1262"/>
    <w:rsid w:val="005B1D60"/>
    <w:rsid w:val="005B37AD"/>
    <w:rsid w:val="005B42FF"/>
    <w:rsid w:val="005B5301"/>
    <w:rsid w:val="005B71D6"/>
    <w:rsid w:val="005C00CE"/>
    <w:rsid w:val="005C1986"/>
    <w:rsid w:val="005C4086"/>
    <w:rsid w:val="005C5A71"/>
    <w:rsid w:val="005C7A7B"/>
    <w:rsid w:val="005D0378"/>
    <w:rsid w:val="005D1891"/>
    <w:rsid w:val="005D1CC8"/>
    <w:rsid w:val="005D4ED0"/>
    <w:rsid w:val="005D76CC"/>
    <w:rsid w:val="005E53BF"/>
    <w:rsid w:val="005E557F"/>
    <w:rsid w:val="005E6862"/>
    <w:rsid w:val="005E7BEF"/>
    <w:rsid w:val="005F03F4"/>
    <w:rsid w:val="005F1D94"/>
    <w:rsid w:val="005F202F"/>
    <w:rsid w:val="005F7363"/>
    <w:rsid w:val="00600332"/>
    <w:rsid w:val="00602410"/>
    <w:rsid w:val="0060264F"/>
    <w:rsid w:val="00603835"/>
    <w:rsid w:val="00603BD0"/>
    <w:rsid w:val="00610D37"/>
    <w:rsid w:val="00610E48"/>
    <w:rsid w:val="00610FE2"/>
    <w:rsid w:val="00613D42"/>
    <w:rsid w:val="00615D1E"/>
    <w:rsid w:val="00620709"/>
    <w:rsid w:val="00621323"/>
    <w:rsid w:val="0062161B"/>
    <w:rsid w:val="00623BE1"/>
    <w:rsid w:val="00624B8F"/>
    <w:rsid w:val="00625CA6"/>
    <w:rsid w:val="0062606D"/>
    <w:rsid w:val="0062680D"/>
    <w:rsid w:val="00626F3D"/>
    <w:rsid w:val="00627073"/>
    <w:rsid w:val="006276B9"/>
    <w:rsid w:val="00631A45"/>
    <w:rsid w:val="00631EBD"/>
    <w:rsid w:val="00634CE0"/>
    <w:rsid w:val="006359F0"/>
    <w:rsid w:val="00640641"/>
    <w:rsid w:val="00641CDC"/>
    <w:rsid w:val="00642150"/>
    <w:rsid w:val="00643002"/>
    <w:rsid w:val="006442B0"/>
    <w:rsid w:val="00644FA8"/>
    <w:rsid w:val="0064664C"/>
    <w:rsid w:val="006479B3"/>
    <w:rsid w:val="006509C1"/>
    <w:rsid w:val="0065101F"/>
    <w:rsid w:val="0065239B"/>
    <w:rsid w:val="0065322E"/>
    <w:rsid w:val="00655C80"/>
    <w:rsid w:val="00656AD4"/>
    <w:rsid w:val="0065772A"/>
    <w:rsid w:val="006606B4"/>
    <w:rsid w:val="00660BED"/>
    <w:rsid w:val="00660FC5"/>
    <w:rsid w:val="00662059"/>
    <w:rsid w:val="0066273A"/>
    <w:rsid w:val="00664719"/>
    <w:rsid w:val="00665531"/>
    <w:rsid w:val="0066718E"/>
    <w:rsid w:val="006673D9"/>
    <w:rsid w:val="00667407"/>
    <w:rsid w:val="00667755"/>
    <w:rsid w:val="00667CA0"/>
    <w:rsid w:val="00670058"/>
    <w:rsid w:val="00670402"/>
    <w:rsid w:val="006710AD"/>
    <w:rsid w:val="00672574"/>
    <w:rsid w:val="00673274"/>
    <w:rsid w:val="00674159"/>
    <w:rsid w:val="006745D5"/>
    <w:rsid w:val="00674B18"/>
    <w:rsid w:val="006751DE"/>
    <w:rsid w:val="00676D2D"/>
    <w:rsid w:val="00680006"/>
    <w:rsid w:val="0068447F"/>
    <w:rsid w:val="0068540B"/>
    <w:rsid w:val="00687F43"/>
    <w:rsid w:val="00691D83"/>
    <w:rsid w:val="00692653"/>
    <w:rsid w:val="00692C61"/>
    <w:rsid w:val="00692F47"/>
    <w:rsid w:val="0069368E"/>
    <w:rsid w:val="006944F4"/>
    <w:rsid w:val="00695F4D"/>
    <w:rsid w:val="006A11D6"/>
    <w:rsid w:val="006A2D01"/>
    <w:rsid w:val="006A7E6A"/>
    <w:rsid w:val="006B1049"/>
    <w:rsid w:val="006B17CA"/>
    <w:rsid w:val="006B2B17"/>
    <w:rsid w:val="006B403F"/>
    <w:rsid w:val="006B7C96"/>
    <w:rsid w:val="006C1EDC"/>
    <w:rsid w:val="006C52E7"/>
    <w:rsid w:val="006C5AB6"/>
    <w:rsid w:val="006C5E60"/>
    <w:rsid w:val="006D141D"/>
    <w:rsid w:val="006D16F1"/>
    <w:rsid w:val="006D24A5"/>
    <w:rsid w:val="006D2A85"/>
    <w:rsid w:val="006D3060"/>
    <w:rsid w:val="006D3B45"/>
    <w:rsid w:val="006D4AFB"/>
    <w:rsid w:val="006D529F"/>
    <w:rsid w:val="006D5305"/>
    <w:rsid w:val="006D5527"/>
    <w:rsid w:val="006E2C80"/>
    <w:rsid w:val="006E3EAA"/>
    <w:rsid w:val="006E4D8A"/>
    <w:rsid w:val="006E58A4"/>
    <w:rsid w:val="006E65FD"/>
    <w:rsid w:val="006F03D1"/>
    <w:rsid w:val="006F0466"/>
    <w:rsid w:val="006F0904"/>
    <w:rsid w:val="006F19A6"/>
    <w:rsid w:val="006F3FB9"/>
    <w:rsid w:val="007003DB"/>
    <w:rsid w:val="00705A20"/>
    <w:rsid w:val="00712A2A"/>
    <w:rsid w:val="0071309F"/>
    <w:rsid w:val="00715C21"/>
    <w:rsid w:val="00716183"/>
    <w:rsid w:val="00716A6C"/>
    <w:rsid w:val="00716E8B"/>
    <w:rsid w:val="007173A5"/>
    <w:rsid w:val="007176BB"/>
    <w:rsid w:val="00720094"/>
    <w:rsid w:val="007202E8"/>
    <w:rsid w:val="00721161"/>
    <w:rsid w:val="00725864"/>
    <w:rsid w:val="00731F8C"/>
    <w:rsid w:val="00737700"/>
    <w:rsid w:val="00737E76"/>
    <w:rsid w:val="007431CE"/>
    <w:rsid w:val="007471C8"/>
    <w:rsid w:val="00747E18"/>
    <w:rsid w:val="007501AA"/>
    <w:rsid w:val="007512A3"/>
    <w:rsid w:val="00751324"/>
    <w:rsid w:val="00753E5A"/>
    <w:rsid w:val="00754B50"/>
    <w:rsid w:val="00755B72"/>
    <w:rsid w:val="00755DF2"/>
    <w:rsid w:val="00756D5B"/>
    <w:rsid w:val="0075724E"/>
    <w:rsid w:val="0075766E"/>
    <w:rsid w:val="00760938"/>
    <w:rsid w:val="00761C60"/>
    <w:rsid w:val="00762215"/>
    <w:rsid w:val="00762683"/>
    <w:rsid w:val="00763103"/>
    <w:rsid w:val="0076333F"/>
    <w:rsid w:val="0076472B"/>
    <w:rsid w:val="00764E67"/>
    <w:rsid w:val="00764F56"/>
    <w:rsid w:val="007655A2"/>
    <w:rsid w:val="007665C6"/>
    <w:rsid w:val="00767015"/>
    <w:rsid w:val="00767462"/>
    <w:rsid w:val="00767E86"/>
    <w:rsid w:val="00771F04"/>
    <w:rsid w:val="00772337"/>
    <w:rsid w:val="00774516"/>
    <w:rsid w:val="007747A2"/>
    <w:rsid w:val="00776DCA"/>
    <w:rsid w:val="00780601"/>
    <w:rsid w:val="0078198C"/>
    <w:rsid w:val="0078482A"/>
    <w:rsid w:val="007859B7"/>
    <w:rsid w:val="007934B0"/>
    <w:rsid w:val="007937E0"/>
    <w:rsid w:val="007940A2"/>
    <w:rsid w:val="00794373"/>
    <w:rsid w:val="00795E4C"/>
    <w:rsid w:val="00797846"/>
    <w:rsid w:val="007A1294"/>
    <w:rsid w:val="007A3126"/>
    <w:rsid w:val="007A3186"/>
    <w:rsid w:val="007A473B"/>
    <w:rsid w:val="007A4D30"/>
    <w:rsid w:val="007A653B"/>
    <w:rsid w:val="007A6B09"/>
    <w:rsid w:val="007A6FC0"/>
    <w:rsid w:val="007B1C6F"/>
    <w:rsid w:val="007B2889"/>
    <w:rsid w:val="007B2A14"/>
    <w:rsid w:val="007B2A25"/>
    <w:rsid w:val="007B4E28"/>
    <w:rsid w:val="007B5A10"/>
    <w:rsid w:val="007B62EC"/>
    <w:rsid w:val="007B76D1"/>
    <w:rsid w:val="007B7D2D"/>
    <w:rsid w:val="007B7F3A"/>
    <w:rsid w:val="007C16D6"/>
    <w:rsid w:val="007C43D1"/>
    <w:rsid w:val="007C5695"/>
    <w:rsid w:val="007D1413"/>
    <w:rsid w:val="007D1B5B"/>
    <w:rsid w:val="007D3069"/>
    <w:rsid w:val="007D362C"/>
    <w:rsid w:val="007D3EBE"/>
    <w:rsid w:val="007D57DB"/>
    <w:rsid w:val="007E2939"/>
    <w:rsid w:val="007E5D9E"/>
    <w:rsid w:val="007E6484"/>
    <w:rsid w:val="007F091C"/>
    <w:rsid w:val="007F1A88"/>
    <w:rsid w:val="007F2175"/>
    <w:rsid w:val="007F2E98"/>
    <w:rsid w:val="007F36F5"/>
    <w:rsid w:val="00801891"/>
    <w:rsid w:val="00803306"/>
    <w:rsid w:val="00804DA3"/>
    <w:rsid w:val="00807F94"/>
    <w:rsid w:val="00811692"/>
    <w:rsid w:val="00812787"/>
    <w:rsid w:val="008154C7"/>
    <w:rsid w:val="008162B7"/>
    <w:rsid w:val="008168BB"/>
    <w:rsid w:val="0081735E"/>
    <w:rsid w:val="008201BE"/>
    <w:rsid w:val="008222A7"/>
    <w:rsid w:val="0082230D"/>
    <w:rsid w:val="008228E6"/>
    <w:rsid w:val="00822B4F"/>
    <w:rsid w:val="00822B93"/>
    <w:rsid w:val="00822EE6"/>
    <w:rsid w:val="00823A1E"/>
    <w:rsid w:val="00824EBC"/>
    <w:rsid w:val="00824EC6"/>
    <w:rsid w:val="008258A8"/>
    <w:rsid w:val="00830C93"/>
    <w:rsid w:val="00831415"/>
    <w:rsid w:val="00831911"/>
    <w:rsid w:val="008350B4"/>
    <w:rsid w:val="00835B3F"/>
    <w:rsid w:val="0083601F"/>
    <w:rsid w:val="00836361"/>
    <w:rsid w:val="0083642C"/>
    <w:rsid w:val="00840656"/>
    <w:rsid w:val="0084167F"/>
    <w:rsid w:val="00855240"/>
    <w:rsid w:val="00855E01"/>
    <w:rsid w:val="00861DEF"/>
    <w:rsid w:val="00861F30"/>
    <w:rsid w:val="008637F7"/>
    <w:rsid w:val="00863975"/>
    <w:rsid w:val="00866049"/>
    <w:rsid w:val="00867654"/>
    <w:rsid w:val="0087080A"/>
    <w:rsid w:val="00870C63"/>
    <w:rsid w:val="00870C96"/>
    <w:rsid w:val="0087195E"/>
    <w:rsid w:val="008725B8"/>
    <w:rsid w:val="008753F5"/>
    <w:rsid w:val="00877566"/>
    <w:rsid w:val="00877579"/>
    <w:rsid w:val="0088135C"/>
    <w:rsid w:val="0088151A"/>
    <w:rsid w:val="00881FA3"/>
    <w:rsid w:val="008830AF"/>
    <w:rsid w:val="008835F7"/>
    <w:rsid w:val="00884107"/>
    <w:rsid w:val="00885075"/>
    <w:rsid w:val="00885964"/>
    <w:rsid w:val="0088698C"/>
    <w:rsid w:val="0089021B"/>
    <w:rsid w:val="00890AB1"/>
    <w:rsid w:val="008911AF"/>
    <w:rsid w:val="008915EF"/>
    <w:rsid w:val="0089164C"/>
    <w:rsid w:val="008938EF"/>
    <w:rsid w:val="008939C2"/>
    <w:rsid w:val="00893ECA"/>
    <w:rsid w:val="008963A4"/>
    <w:rsid w:val="00897F90"/>
    <w:rsid w:val="008A3BFD"/>
    <w:rsid w:val="008A5005"/>
    <w:rsid w:val="008A572E"/>
    <w:rsid w:val="008A6630"/>
    <w:rsid w:val="008A7044"/>
    <w:rsid w:val="008B1A0B"/>
    <w:rsid w:val="008B3312"/>
    <w:rsid w:val="008B4B38"/>
    <w:rsid w:val="008B6629"/>
    <w:rsid w:val="008C1CB2"/>
    <w:rsid w:val="008C30AC"/>
    <w:rsid w:val="008C45AE"/>
    <w:rsid w:val="008C734C"/>
    <w:rsid w:val="008D1EF1"/>
    <w:rsid w:val="008D234E"/>
    <w:rsid w:val="008D281D"/>
    <w:rsid w:val="008D2F10"/>
    <w:rsid w:val="008D32BD"/>
    <w:rsid w:val="008D5981"/>
    <w:rsid w:val="008D5C1E"/>
    <w:rsid w:val="008D600C"/>
    <w:rsid w:val="008D71D4"/>
    <w:rsid w:val="008D7BD1"/>
    <w:rsid w:val="008D7E4A"/>
    <w:rsid w:val="008E007E"/>
    <w:rsid w:val="008E0D1F"/>
    <w:rsid w:val="008E130D"/>
    <w:rsid w:val="008E1BE8"/>
    <w:rsid w:val="008E2013"/>
    <w:rsid w:val="008E2739"/>
    <w:rsid w:val="008E3E8C"/>
    <w:rsid w:val="008E5828"/>
    <w:rsid w:val="008E59AA"/>
    <w:rsid w:val="008E5CC7"/>
    <w:rsid w:val="008E6142"/>
    <w:rsid w:val="008E7AC0"/>
    <w:rsid w:val="008F0295"/>
    <w:rsid w:val="008F0EB0"/>
    <w:rsid w:val="008F455C"/>
    <w:rsid w:val="008F6487"/>
    <w:rsid w:val="008F6B5B"/>
    <w:rsid w:val="008F70E9"/>
    <w:rsid w:val="008F711A"/>
    <w:rsid w:val="00906DBE"/>
    <w:rsid w:val="00907817"/>
    <w:rsid w:val="00910472"/>
    <w:rsid w:val="00910860"/>
    <w:rsid w:val="00911AB6"/>
    <w:rsid w:val="009121BD"/>
    <w:rsid w:val="009128B1"/>
    <w:rsid w:val="00912D15"/>
    <w:rsid w:val="00912E13"/>
    <w:rsid w:val="0091447D"/>
    <w:rsid w:val="00915F17"/>
    <w:rsid w:val="00917115"/>
    <w:rsid w:val="00917815"/>
    <w:rsid w:val="00917953"/>
    <w:rsid w:val="0092102F"/>
    <w:rsid w:val="00921271"/>
    <w:rsid w:val="009215AC"/>
    <w:rsid w:val="00922380"/>
    <w:rsid w:val="00922D28"/>
    <w:rsid w:val="009257EB"/>
    <w:rsid w:val="00926943"/>
    <w:rsid w:val="00926FE3"/>
    <w:rsid w:val="00927662"/>
    <w:rsid w:val="00927FB4"/>
    <w:rsid w:val="009303DF"/>
    <w:rsid w:val="009318EB"/>
    <w:rsid w:val="009343B0"/>
    <w:rsid w:val="00934D4B"/>
    <w:rsid w:val="00935A35"/>
    <w:rsid w:val="00936FB7"/>
    <w:rsid w:val="00941BF8"/>
    <w:rsid w:val="00941F32"/>
    <w:rsid w:val="009425BF"/>
    <w:rsid w:val="00942C6D"/>
    <w:rsid w:val="0094355F"/>
    <w:rsid w:val="009437D7"/>
    <w:rsid w:val="00945630"/>
    <w:rsid w:val="00945F71"/>
    <w:rsid w:val="00946B0A"/>
    <w:rsid w:val="00946D96"/>
    <w:rsid w:val="00952D97"/>
    <w:rsid w:val="00954738"/>
    <w:rsid w:val="00960683"/>
    <w:rsid w:val="0096305C"/>
    <w:rsid w:val="00963DAE"/>
    <w:rsid w:val="00964718"/>
    <w:rsid w:val="009659E6"/>
    <w:rsid w:val="00966145"/>
    <w:rsid w:val="009669E2"/>
    <w:rsid w:val="00970AD6"/>
    <w:rsid w:val="00970C1F"/>
    <w:rsid w:val="00974E87"/>
    <w:rsid w:val="0097503C"/>
    <w:rsid w:val="00975352"/>
    <w:rsid w:val="009762D0"/>
    <w:rsid w:val="00976EAA"/>
    <w:rsid w:val="009773EF"/>
    <w:rsid w:val="00985378"/>
    <w:rsid w:val="00985481"/>
    <w:rsid w:val="0098622D"/>
    <w:rsid w:val="00986CC2"/>
    <w:rsid w:val="00986E42"/>
    <w:rsid w:val="00987354"/>
    <w:rsid w:val="00987B98"/>
    <w:rsid w:val="00987D6D"/>
    <w:rsid w:val="00991536"/>
    <w:rsid w:val="00993A14"/>
    <w:rsid w:val="009A027E"/>
    <w:rsid w:val="009A06FE"/>
    <w:rsid w:val="009A22C4"/>
    <w:rsid w:val="009A24AE"/>
    <w:rsid w:val="009A7F01"/>
    <w:rsid w:val="009B198C"/>
    <w:rsid w:val="009B32AE"/>
    <w:rsid w:val="009B39ED"/>
    <w:rsid w:val="009B4BC1"/>
    <w:rsid w:val="009B56BA"/>
    <w:rsid w:val="009B5EA2"/>
    <w:rsid w:val="009C0DD0"/>
    <w:rsid w:val="009C1694"/>
    <w:rsid w:val="009C3AF8"/>
    <w:rsid w:val="009C3B5E"/>
    <w:rsid w:val="009C5538"/>
    <w:rsid w:val="009C5B70"/>
    <w:rsid w:val="009C6659"/>
    <w:rsid w:val="009C6D87"/>
    <w:rsid w:val="009C6E16"/>
    <w:rsid w:val="009C7446"/>
    <w:rsid w:val="009C7B4F"/>
    <w:rsid w:val="009D0857"/>
    <w:rsid w:val="009D2437"/>
    <w:rsid w:val="009D262C"/>
    <w:rsid w:val="009D6004"/>
    <w:rsid w:val="009E01C8"/>
    <w:rsid w:val="009E0553"/>
    <w:rsid w:val="009E0667"/>
    <w:rsid w:val="009E22AB"/>
    <w:rsid w:val="009E497A"/>
    <w:rsid w:val="009E4B9E"/>
    <w:rsid w:val="009E51DE"/>
    <w:rsid w:val="009E5C41"/>
    <w:rsid w:val="009E788F"/>
    <w:rsid w:val="009F0314"/>
    <w:rsid w:val="009F032F"/>
    <w:rsid w:val="009F066D"/>
    <w:rsid w:val="009F1021"/>
    <w:rsid w:val="009F2E0F"/>
    <w:rsid w:val="009F58E4"/>
    <w:rsid w:val="009F6F20"/>
    <w:rsid w:val="009F73AE"/>
    <w:rsid w:val="00A00267"/>
    <w:rsid w:val="00A035A5"/>
    <w:rsid w:val="00A03F76"/>
    <w:rsid w:val="00A04B67"/>
    <w:rsid w:val="00A07A75"/>
    <w:rsid w:val="00A07FE0"/>
    <w:rsid w:val="00A11881"/>
    <w:rsid w:val="00A1292A"/>
    <w:rsid w:val="00A167F2"/>
    <w:rsid w:val="00A22260"/>
    <w:rsid w:val="00A252DA"/>
    <w:rsid w:val="00A2601F"/>
    <w:rsid w:val="00A270D3"/>
    <w:rsid w:val="00A30B1C"/>
    <w:rsid w:val="00A31231"/>
    <w:rsid w:val="00A314EA"/>
    <w:rsid w:val="00A31650"/>
    <w:rsid w:val="00A32118"/>
    <w:rsid w:val="00A333D0"/>
    <w:rsid w:val="00A3362D"/>
    <w:rsid w:val="00A344B0"/>
    <w:rsid w:val="00A34FC3"/>
    <w:rsid w:val="00A35456"/>
    <w:rsid w:val="00A3569A"/>
    <w:rsid w:val="00A367C6"/>
    <w:rsid w:val="00A37324"/>
    <w:rsid w:val="00A41883"/>
    <w:rsid w:val="00A42398"/>
    <w:rsid w:val="00A43A2A"/>
    <w:rsid w:val="00A45917"/>
    <w:rsid w:val="00A45E5F"/>
    <w:rsid w:val="00A47D5E"/>
    <w:rsid w:val="00A5017D"/>
    <w:rsid w:val="00A507B7"/>
    <w:rsid w:val="00A50872"/>
    <w:rsid w:val="00A50C97"/>
    <w:rsid w:val="00A53017"/>
    <w:rsid w:val="00A53349"/>
    <w:rsid w:val="00A53823"/>
    <w:rsid w:val="00A54076"/>
    <w:rsid w:val="00A56523"/>
    <w:rsid w:val="00A6067D"/>
    <w:rsid w:val="00A6164D"/>
    <w:rsid w:val="00A62F20"/>
    <w:rsid w:val="00A64918"/>
    <w:rsid w:val="00A64A54"/>
    <w:rsid w:val="00A65B30"/>
    <w:rsid w:val="00A661DB"/>
    <w:rsid w:val="00A669F8"/>
    <w:rsid w:val="00A66AB8"/>
    <w:rsid w:val="00A673CD"/>
    <w:rsid w:val="00A718FE"/>
    <w:rsid w:val="00A73459"/>
    <w:rsid w:val="00A73961"/>
    <w:rsid w:val="00A74444"/>
    <w:rsid w:val="00A74670"/>
    <w:rsid w:val="00A74888"/>
    <w:rsid w:val="00A76730"/>
    <w:rsid w:val="00A773B5"/>
    <w:rsid w:val="00A77E45"/>
    <w:rsid w:val="00A832FC"/>
    <w:rsid w:val="00A847EB"/>
    <w:rsid w:val="00A84976"/>
    <w:rsid w:val="00A85811"/>
    <w:rsid w:val="00A85892"/>
    <w:rsid w:val="00A875AA"/>
    <w:rsid w:val="00A90CE5"/>
    <w:rsid w:val="00A93F07"/>
    <w:rsid w:val="00A94ED6"/>
    <w:rsid w:val="00A9607E"/>
    <w:rsid w:val="00A9752E"/>
    <w:rsid w:val="00A976B7"/>
    <w:rsid w:val="00AA1153"/>
    <w:rsid w:val="00AA1E65"/>
    <w:rsid w:val="00AA26FE"/>
    <w:rsid w:val="00AA2F32"/>
    <w:rsid w:val="00AA4BA5"/>
    <w:rsid w:val="00AA4E68"/>
    <w:rsid w:val="00AA4F68"/>
    <w:rsid w:val="00AA741E"/>
    <w:rsid w:val="00AB0243"/>
    <w:rsid w:val="00AB1561"/>
    <w:rsid w:val="00AB1DCF"/>
    <w:rsid w:val="00AB2D8D"/>
    <w:rsid w:val="00AB326B"/>
    <w:rsid w:val="00AB3A99"/>
    <w:rsid w:val="00AB4AC6"/>
    <w:rsid w:val="00AB55DD"/>
    <w:rsid w:val="00AB5B6F"/>
    <w:rsid w:val="00AB6640"/>
    <w:rsid w:val="00AC45F0"/>
    <w:rsid w:val="00AC723F"/>
    <w:rsid w:val="00AC78F7"/>
    <w:rsid w:val="00AD1367"/>
    <w:rsid w:val="00AD1A00"/>
    <w:rsid w:val="00AE196C"/>
    <w:rsid w:val="00AE242D"/>
    <w:rsid w:val="00AE422B"/>
    <w:rsid w:val="00AE50D7"/>
    <w:rsid w:val="00AE50EB"/>
    <w:rsid w:val="00AF0D7E"/>
    <w:rsid w:val="00AF4776"/>
    <w:rsid w:val="00B0264C"/>
    <w:rsid w:val="00B030AA"/>
    <w:rsid w:val="00B031AD"/>
    <w:rsid w:val="00B03230"/>
    <w:rsid w:val="00B06198"/>
    <w:rsid w:val="00B11364"/>
    <w:rsid w:val="00B114B8"/>
    <w:rsid w:val="00B1288E"/>
    <w:rsid w:val="00B14210"/>
    <w:rsid w:val="00B1680F"/>
    <w:rsid w:val="00B20423"/>
    <w:rsid w:val="00B207C8"/>
    <w:rsid w:val="00B20FD0"/>
    <w:rsid w:val="00B2358B"/>
    <w:rsid w:val="00B2455D"/>
    <w:rsid w:val="00B25989"/>
    <w:rsid w:val="00B26B09"/>
    <w:rsid w:val="00B26FB3"/>
    <w:rsid w:val="00B27117"/>
    <w:rsid w:val="00B325F1"/>
    <w:rsid w:val="00B32F16"/>
    <w:rsid w:val="00B33394"/>
    <w:rsid w:val="00B334B5"/>
    <w:rsid w:val="00B35909"/>
    <w:rsid w:val="00B372F5"/>
    <w:rsid w:val="00B378C9"/>
    <w:rsid w:val="00B43A12"/>
    <w:rsid w:val="00B43F95"/>
    <w:rsid w:val="00B46B67"/>
    <w:rsid w:val="00B47780"/>
    <w:rsid w:val="00B4794F"/>
    <w:rsid w:val="00B50C33"/>
    <w:rsid w:val="00B51B54"/>
    <w:rsid w:val="00B5522C"/>
    <w:rsid w:val="00B55889"/>
    <w:rsid w:val="00B60847"/>
    <w:rsid w:val="00B61B09"/>
    <w:rsid w:val="00B64A05"/>
    <w:rsid w:val="00B6589C"/>
    <w:rsid w:val="00B65BF7"/>
    <w:rsid w:val="00B67122"/>
    <w:rsid w:val="00B67624"/>
    <w:rsid w:val="00B6796F"/>
    <w:rsid w:val="00B70070"/>
    <w:rsid w:val="00B70D64"/>
    <w:rsid w:val="00B71E4F"/>
    <w:rsid w:val="00B73B04"/>
    <w:rsid w:val="00B73CDE"/>
    <w:rsid w:val="00B74DF8"/>
    <w:rsid w:val="00B75B4B"/>
    <w:rsid w:val="00B75C90"/>
    <w:rsid w:val="00B80667"/>
    <w:rsid w:val="00B8202F"/>
    <w:rsid w:val="00B84CE8"/>
    <w:rsid w:val="00B85548"/>
    <w:rsid w:val="00B85BC5"/>
    <w:rsid w:val="00B91493"/>
    <w:rsid w:val="00B916F8"/>
    <w:rsid w:val="00B91E15"/>
    <w:rsid w:val="00B964A4"/>
    <w:rsid w:val="00B97B46"/>
    <w:rsid w:val="00BA28E7"/>
    <w:rsid w:val="00BA31E0"/>
    <w:rsid w:val="00BA47D7"/>
    <w:rsid w:val="00BA4A1C"/>
    <w:rsid w:val="00BA4B4F"/>
    <w:rsid w:val="00BA770E"/>
    <w:rsid w:val="00BB12C1"/>
    <w:rsid w:val="00BB28FA"/>
    <w:rsid w:val="00BB3632"/>
    <w:rsid w:val="00BB374D"/>
    <w:rsid w:val="00BB3E63"/>
    <w:rsid w:val="00BB7553"/>
    <w:rsid w:val="00BC10F1"/>
    <w:rsid w:val="00BC1FBB"/>
    <w:rsid w:val="00BC3D7A"/>
    <w:rsid w:val="00BC50DF"/>
    <w:rsid w:val="00BC7EFA"/>
    <w:rsid w:val="00BD1011"/>
    <w:rsid w:val="00BD2213"/>
    <w:rsid w:val="00BD5CA1"/>
    <w:rsid w:val="00BD6950"/>
    <w:rsid w:val="00BD7E9D"/>
    <w:rsid w:val="00BE1458"/>
    <w:rsid w:val="00BE2230"/>
    <w:rsid w:val="00BE2EC5"/>
    <w:rsid w:val="00BE3C19"/>
    <w:rsid w:val="00BE3DAB"/>
    <w:rsid w:val="00BE7934"/>
    <w:rsid w:val="00BF3265"/>
    <w:rsid w:val="00BF3A81"/>
    <w:rsid w:val="00BF5E59"/>
    <w:rsid w:val="00BF7B17"/>
    <w:rsid w:val="00C0004B"/>
    <w:rsid w:val="00C01677"/>
    <w:rsid w:val="00C01A4B"/>
    <w:rsid w:val="00C0482F"/>
    <w:rsid w:val="00C05851"/>
    <w:rsid w:val="00C11C20"/>
    <w:rsid w:val="00C142C2"/>
    <w:rsid w:val="00C155C0"/>
    <w:rsid w:val="00C17119"/>
    <w:rsid w:val="00C176F9"/>
    <w:rsid w:val="00C17C41"/>
    <w:rsid w:val="00C203F2"/>
    <w:rsid w:val="00C21A24"/>
    <w:rsid w:val="00C2266E"/>
    <w:rsid w:val="00C24566"/>
    <w:rsid w:val="00C274E1"/>
    <w:rsid w:val="00C27E72"/>
    <w:rsid w:val="00C30891"/>
    <w:rsid w:val="00C33C57"/>
    <w:rsid w:val="00C3413B"/>
    <w:rsid w:val="00C37930"/>
    <w:rsid w:val="00C37AA5"/>
    <w:rsid w:val="00C406B3"/>
    <w:rsid w:val="00C43CF3"/>
    <w:rsid w:val="00C4605B"/>
    <w:rsid w:val="00C46CC2"/>
    <w:rsid w:val="00C54004"/>
    <w:rsid w:val="00C55A2B"/>
    <w:rsid w:val="00C55C01"/>
    <w:rsid w:val="00C5650E"/>
    <w:rsid w:val="00C600D0"/>
    <w:rsid w:val="00C60526"/>
    <w:rsid w:val="00C6142D"/>
    <w:rsid w:val="00C61D99"/>
    <w:rsid w:val="00C63C53"/>
    <w:rsid w:val="00C64DE0"/>
    <w:rsid w:val="00C668BB"/>
    <w:rsid w:val="00C66EA4"/>
    <w:rsid w:val="00C66FC2"/>
    <w:rsid w:val="00C72644"/>
    <w:rsid w:val="00C74388"/>
    <w:rsid w:val="00C74EB0"/>
    <w:rsid w:val="00C7699D"/>
    <w:rsid w:val="00C802C5"/>
    <w:rsid w:val="00C8221D"/>
    <w:rsid w:val="00C83B88"/>
    <w:rsid w:val="00C86FE4"/>
    <w:rsid w:val="00C90171"/>
    <w:rsid w:val="00C915B9"/>
    <w:rsid w:val="00C97C39"/>
    <w:rsid w:val="00CA1EF9"/>
    <w:rsid w:val="00CA5208"/>
    <w:rsid w:val="00CA63CD"/>
    <w:rsid w:val="00CB0616"/>
    <w:rsid w:val="00CB25F1"/>
    <w:rsid w:val="00CB2EF2"/>
    <w:rsid w:val="00CB3DE4"/>
    <w:rsid w:val="00CB43D6"/>
    <w:rsid w:val="00CC1308"/>
    <w:rsid w:val="00CC1A9D"/>
    <w:rsid w:val="00CC3643"/>
    <w:rsid w:val="00CC4C92"/>
    <w:rsid w:val="00CC58C1"/>
    <w:rsid w:val="00CC5C2A"/>
    <w:rsid w:val="00CD28AC"/>
    <w:rsid w:val="00CD3139"/>
    <w:rsid w:val="00CD40C8"/>
    <w:rsid w:val="00CD6C48"/>
    <w:rsid w:val="00CE2CD2"/>
    <w:rsid w:val="00CE2D27"/>
    <w:rsid w:val="00CF2308"/>
    <w:rsid w:val="00CF3B26"/>
    <w:rsid w:val="00CF40EB"/>
    <w:rsid w:val="00CF73D1"/>
    <w:rsid w:val="00CF7F6C"/>
    <w:rsid w:val="00D01D80"/>
    <w:rsid w:val="00D020D8"/>
    <w:rsid w:val="00D04CDB"/>
    <w:rsid w:val="00D050C5"/>
    <w:rsid w:val="00D06BA0"/>
    <w:rsid w:val="00D06D9F"/>
    <w:rsid w:val="00D0777D"/>
    <w:rsid w:val="00D17D0B"/>
    <w:rsid w:val="00D17FFE"/>
    <w:rsid w:val="00D2015C"/>
    <w:rsid w:val="00D2032A"/>
    <w:rsid w:val="00D207AC"/>
    <w:rsid w:val="00D21205"/>
    <w:rsid w:val="00D23A06"/>
    <w:rsid w:val="00D24B0E"/>
    <w:rsid w:val="00D2750B"/>
    <w:rsid w:val="00D279E7"/>
    <w:rsid w:val="00D364A2"/>
    <w:rsid w:val="00D37C6D"/>
    <w:rsid w:val="00D41C2F"/>
    <w:rsid w:val="00D42497"/>
    <w:rsid w:val="00D46E70"/>
    <w:rsid w:val="00D51B4D"/>
    <w:rsid w:val="00D53E82"/>
    <w:rsid w:val="00D541CB"/>
    <w:rsid w:val="00D547CD"/>
    <w:rsid w:val="00D566CF"/>
    <w:rsid w:val="00D60ECF"/>
    <w:rsid w:val="00D63239"/>
    <w:rsid w:val="00D64BB1"/>
    <w:rsid w:val="00D662E2"/>
    <w:rsid w:val="00D71950"/>
    <w:rsid w:val="00D72B2C"/>
    <w:rsid w:val="00D73739"/>
    <w:rsid w:val="00D74802"/>
    <w:rsid w:val="00D75764"/>
    <w:rsid w:val="00D76BC6"/>
    <w:rsid w:val="00D777B8"/>
    <w:rsid w:val="00D828C0"/>
    <w:rsid w:val="00D82974"/>
    <w:rsid w:val="00D86589"/>
    <w:rsid w:val="00D87508"/>
    <w:rsid w:val="00D93355"/>
    <w:rsid w:val="00D97510"/>
    <w:rsid w:val="00D97963"/>
    <w:rsid w:val="00DA16D7"/>
    <w:rsid w:val="00DA3564"/>
    <w:rsid w:val="00DA44D7"/>
    <w:rsid w:val="00DA7D25"/>
    <w:rsid w:val="00DB0023"/>
    <w:rsid w:val="00DB0B4C"/>
    <w:rsid w:val="00DB3A67"/>
    <w:rsid w:val="00DB480B"/>
    <w:rsid w:val="00DB60FA"/>
    <w:rsid w:val="00DB6ACA"/>
    <w:rsid w:val="00DB726F"/>
    <w:rsid w:val="00DB73AD"/>
    <w:rsid w:val="00DC3933"/>
    <w:rsid w:val="00DC799C"/>
    <w:rsid w:val="00DD3E3A"/>
    <w:rsid w:val="00DD42AA"/>
    <w:rsid w:val="00DD4AFC"/>
    <w:rsid w:val="00DD58A5"/>
    <w:rsid w:val="00DD5A7B"/>
    <w:rsid w:val="00DD6B50"/>
    <w:rsid w:val="00DE0BA5"/>
    <w:rsid w:val="00DE1935"/>
    <w:rsid w:val="00DE41D8"/>
    <w:rsid w:val="00DE4B42"/>
    <w:rsid w:val="00DE5A77"/>
    <w:rsid w:val="00DE618E"/>
    <w:rsid w:val="00DE64EA"/>
    <w:rsid w:val="00DF18BC"/>
    <w:rsid w:val="00DF1E58"/>
    <w:rsid w:val="00DF4960"/>
    <w:rsid w:val="00DF5149"/>
    <w:rsid w:val="00DF5593"/>
    <w:rsid w:val="00DF658A"/>
    <w:rsid w:val="00E01434"/>
    <w:rsid w:val="00E01FFD"/>
    <w:rsid w:val="00E0328D"/>
    <w:rsid w:val="00E044B4"/>
    <w:rsid w:val="00E04611"/>
    <w:rsid w:val="00E05BB7"/>
    <w:rsid w:val="00E07921"/>
    <w:rsid w:val="00E12C51"/>
    <w:rsid w:val="00E131B5"/>
    <w:rsid w:val="00E13A12"/>
    <w:rsid w:val="00E15613"/>
    <w:rsid w:val="00E20985"/>
    <w:rsid w:val="00E220D3"/>
    <w:rsid w:val="00E24E61"/>
    <w:rsid w:val="00E25AE9"/>
    <w:rsid w:val="00E25BFB"/>
    <w:rsid w:val="00E2613F"/>
    <w:rsid w:val="00E27805"/>
    <w:rsid w:val="00E316BD"/>
    <w:rsid w:val="00E40192"/>
    <w:rsid w:val="00E40EDC"/>
    <w:rsid w:val="00E41AF2"/>
    <w:rsid w:val="00E44126"/>
    <w:rsid w:val="00E441C1"/>
    <w:rsid w:val="00E4427B"/>
    <w:rsid w:val="00E46576"/>
    <w:rsid w:val="00E46C91"/>
    <w:rsid w:val="00E47712"/>
    <w:rsid w:val="00E503A9"/>
    <w:rsid w:val="00E51829"/>
    <w:rsid w:val="00E51AA5"/>
    <w:rsid w:val="00E52D99"/>
    <w:rsid w:val="00E5383E"/>
    <w:rsid w:val="00E53940"/>
    <w:rsid w:val="00E56F46"/>
    <w:rsid w:val="00E57496"/>
    <w:rsid w:val="00E60F2C"/>
    <w:rsid w:val="00E612CF"/>
    <w:rsid w:val="00E61D43"/>
    <w:rsid w:val="00E6576F"/>
    <w:rsid w:val="00E662BD"/>
    <w:rsid w:val="00E672CB"/>
    <w:rsid w:val="00E6777B"/>
    <w:rsid w:val="00E70BBA"/>
    <w:rsid w:val="00E710D7"/>
    <w:rsid w:val="00E7123F"/>
    <w:rsid w:val="00E7139C"/>
    <w:rsid w:val="00E719F8"/>
    <w:rsid w:val="00E72721"/>
    <w:rsid w:val="00E72AE0"/>
    <w:rsid w:val="00E73BDF"/>
    <w:rsid w:val="00E83B62"/>
    <w:rsid w:val="00E84517"/>
    <w:rsid w:val="00E86974"/>
    <w:rsid w:val="00E87D68"/>
    <w:rsid w:val="00E9030B"/>
    <w:rsid w:val="00E90EAC"/>
    <w:rsid w:val="00E9268D"/>
    <w:rsid w:val="00E932B6"/>
    <w:rsid w:val="00E9643E"/>
    <w:rsid w:val="00E97736"/>
    <w:rsid w:val="00E97926"/>
    <w:rsid w:val="00EA16A8"/>
    <w:rsid w:val="00EA474F"/>
    <w:rsid w:val="00EA5B11"/>
    <w:rsid w:val="00EA6E0C"/>
    <w:rsid w:val="00EA7405"/>
    <w:rsid w:val="00EB2AAB"/>
    <w:rsid w:val="00EB3369"/>
    <w:rsid w:val="00EB3E5B"/>
    <w:rsid w:val="00EB4570"/>
    <w:rsid w:val="00EB4995"/>
    <w:rsid w:val="00EB51EB"/>
    <w:rsid w:val="00EB6591"/>
    <w:rsid w:val="00EB736F"/>
    <w:rsid w:val="00EB7EAB"/>
    <w:rsid w:val="00EC0980"/>
    <w:rsid w:val="00EC10C1"/>
    <w:rsid w:val="00EC1680"/>
    <w:rsid w:val="00EC1BFC"/>
    <w:rsid w:val="00EC2209"/>
    <w:rsid w:val="00EC24A0"/>
    <w:rsid w:val="00EC28E2"/>
    <w:rsid w:val="00EC4E10"/>
    <w:rsid w:val="00ED089E"/>
    <w:rsid w:val="00ED2041"/>
    <w:rsid w:val="00ED2EF8"/>
    <w:rsid w:val="00ED43EC"/>
    <w:rsid w:val="00ED57A5"/>
    <w:rsid w:val="00ED6812"/>
    <w:rsid w:val="00ED6E00"/>
    <w:rsid w:val="00EE1550"/>
    <w:rsid w:val="00EE1873"/>
    <w:rsid w:val="00EE2F1D"/>
    <w:rsid w:val="00EE42CD"/>
    <w:rsid w:val="00EE4575"/>
    <w:rsid w:val="00EE5511"/>
    <w:rsid w:val="00EE5800"/>
    <w:rsid w:val="00EE648D"/>
    <w:rsid w:val="00EE6732"/>
    <w:rsid w:val="00EF09CC"/>
    <w:rsid w:val="00EF2B35"/>
    <w:rsid w:val="00EF3664"/>
    <w:rsid w:val="00EF6108"/>
    <w:rsid w:val="00EF77D1"/>
    <w:rsid w:val="00F004BA"/>
    <w:rsid w:val="00F023F6"/>
    <w:rsid w:val="00F03BDE"/>
    <w:rsid w:val="00F03F6E"/>
    <w:rsid w:val="00F05492"/>
    <w:rsid w:val="00F066B8"/>
    <w:rsid w:val="00F13057"/>
    <w:rsid w:val="00F13A11"/>
    <w:rsid w:val="00F16355"/>
    <w:rsid w:val="00F16FDC"/>
    <w:rsid w:val="00F17663"/>
    <w:rsid w:val="00F17846"/>
    <w:rsid w:val="00F22D59"/>
    <w:rsid w:val="00F23CCB"/>
    <w:rsid w:val="00F256A8"/>
    <w:rsid w:val="00F269E6"/>
    <w:rsid w:val="00F315DB"/>
    <w:rsid w:val="00F32B86"/>
    <w:rsid w:val="00F33912"/>
    <w:rsid w:val="00F35A9E"/>
    <w:rsid w:val="00F404B1"/>
    <w:rsid w:val="00F40699"/>
    <w:rsid w:val="00F41879"/>
    <w:rsid w:val="00F424B0"/>
    <w:rsid w:val="00F42818"/>
    <w:rsid w:val="00F503A0"/>
    <w:rsid w:val="00F50491"/>
    <w:rsid w:val="00F50D67"/>
    <w:rsid w:val="00F51E5B"/>
    <w:rsid w:val="00F52065"/>
    <w:rsid w:val="00F52084"/>
    <w:rsid w:val="00F5648F"/>
    <w:rsid w:val="00F57245"/>
    <w:rsid w:val="00F57C70"/>
    <w:rsid w:val="00F61D99"/>
    <w:rsid w:val="00F62A0B"/>
    <w:rsid w:val="00F62D07"/>
    <w:rsid w:val="00F705AA"/>
    <w:rsid w:val="00F70E29"/>
    <w:rsid w:val="00F72498"/>
    <w:rsid w:val="00F72B54"/>
    <w:rsid w:val="00F7342C"/>
    <w:rsid w:val="00F73E62"/>
    <w:rsid w:val="00F7448D"/>
    <w:rsid w:val="00F74879"/>
    <w:rsid w:val="00F7556B"/>
    <w:rsid w:val="00F84710"/>
    <w:rsid w:val="00F86023"/>
    <w:rsid w:val="00F86926"/>
    <w:rsid w:val="00F86AD9"/>
    <w:rsid w:val="00F91D3E"/>
    <w:rsid w:val="00F928A9"/>
    <w:rsid w:val="00FA09F3"/>
    <w:rsid w:val="00FA0F2F"/>
    <w:rsid w:val="00FA18F1"/>
    <w:rsid w:val="00FA2D04"/>
    <w:rsid w:val="00FA397D"/>
    <w:rsid w:val="00FA411E"/>
    <w:rsid w:val="00FA4C1B"/>
    <w:rsid w:val="00FA6DF4"/>
    <w:rsid w:val="00FA7A97"/>
    <w:rsid w:val="00FA7BF9"/>
    <w:rsid w:val="00FB033C"/>
    <w:rsid w:val="00FB0DC3"/>
    <w:rsid w:val="00FB18C6"/>
    <w:rsid w:val="00FB2B9F"/>
    <w:rsid w:val="00FB44EC"/>
    <w:rsid w:val="00FB6078"/>
    <w:rsid w:val="00FB619D"/>
    <w:rsid w:val="00FB77C0"/>
    <w:rsid w:val="00FB7E7A"/>
    <w:rsid w:val="00FC3CBE"/>
    <w:rsid w:val="00FC415C"/>
    <w:rsid w:val="00FC67AB"/>
    <w:rsid w:val="00FD0DE5"/>
    <w:rsid w:val="00FD1914"/>
    <w:rsid w:val="00FD2FF6"/>
    <w:rsid w:val="00FD676F"/>
    <w:rsid w:val="00FE11B7"/>
    <w:rsid w:val="00FE22BA"/>
    <w:rsid w:val="00FE3465"/>
    <w:rsid w:val="00FE4CA3"/>
    <w:rsid w:val="00FE4FEE"/>
    <w:rsid w:val="00FE707A"/>
    <w:rsid w:val="00FF0B18"/>
    <w:rsid w:val="00FF1D99"/>
    <w:rsid w:val="00FF2DA7"/>
    <w:rsid w:val="00FF395F"/>
    <w:rsid w:val="00FF4E20"/>
    <w:rsid w:val="00FF4FB9"/>
    <w:rsid w:val="00FF67D8"/>
    <w:rsid w:val="00FF6FA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A6CE2"/>
  <w15:docId w15:val="{CACC2273-FD42-4F00-A08A-436EAD50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2D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D566CF"/>
    <w:pPr>
      <w:keepNext/>
      <w:autoSpaceDE w:val="0"/>
      <w:autoSpaceDN w:val="0"/>
      <w:adjustRightInd w:val="0"/>
      <w:spacing w:before="120" w:after="120"/>
      <w:outlineLvl w:val="3"/>
    </w:pPr>
    <w:rPr>
      <w:b/>
      <w:bCs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1CharCharChar1CharCharCharCharCharCharCharCharCharChar">
    <w:name w:val="Char Char Char Char Char Char1 Char Char Char Char Char1 Char Char Char1 Char Char Char Char Char Char Char Char Char Char"/>
    <w:basedOn w:val="Normal"/>
    <w:rsid w:val="00ED6E0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772337"/>
    <w:rPr>
      <w:rFonts w:ascii="Tahoma" w:hAnsi="Tahoma" w:cs="Tahoma"/>
      <w:sz w:val="16"/>
      <w:szCs w:val="16"/>
    </w:rPr>
  </w:style>
  <w:style w:type="paragraph" w:customStyle="1" w:styleId="CharCharCharCharCharChar1CharCharCharCharChar1CharCharChar1CharCharCharCharCharCharCharCharCharChar0">
    <w:name w:val="Char Char Char Char Char Char1 Char Char Char Char Char1 Char Char Char1 Char Char Char Char Char Char Char Char Char Char"/>
    <w:basedOn w:val="Normal"/>
    <w:rsid w:val="007A312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8E007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E007E"/>
  </w:style>
  <w:style w:type="character" w:styleId="Hyperlink">
    <w:name w:val="Hyperlink"/>
    <w:unhideWhenUsed/>
    <w:rsid w:val="00762683"/>
    <w:rPr>
      <w:color w:val="0000FF"/>
      <w:u w:val="single"/>
    </w:rPr>
  </w:style>
  <w:style w:type="paragraph" w:styleId="BodyText">
    <w:name w:val="Body Text"/>
    <w:basedOn w:val="Normal"/>
    <w:link w:val="BodyTextChar"/>
    <w:rsid w:val="007D1413"/>
    <w:pPr>
      <w:spacing w:after="120"/>
    </w:pPr>
    <w:rPr>
      <w:lang w:val="bg-BG" w:eastAsia="bg-BG"/>
    </w:rPr>
  </w:style>
  <w:style w:type="character" w:customStyle="1" w:styleId="BodyTextChar">
    <w:name w:val="Body Text Char"/>
    <w:link w:val="BodyText"/>
    <w:rsid w:val="007D1413"/>
    <w:rPr>
      <w:sz w:val="24"/>
      <w:szCs w:val="24"/>
      <w:lang w:val="bg-BG" w:eastAsia="bg-BG" w:bidi="ar-SA"/>
    </w:rPr>
  </w:style>
  <w:style w:type="paragraph" w:styleId="NormalWeb">
    <w:name w:val="Normal (Web)"/>
    <w:basedOn w:val="Normal"/>
    <w:rsid w:val="007D1413"/>
    <w:pPr>
      <w:spacing w:before="100" w:beforeAutospacing="1" w:after="100" w:afterAutospacing="1"/>
    </w:pPr>
  </w:style>
  <w:style w:type="paragraph" w:customStyle="1" w:styleId="Default">
    <w:name w:val="Default"/>
    <w:rsid w:val="00E70B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1447D"/>
    <w:pPr>
      <w:jc w:val="center"/>
    </w:pPr>
    <w:rPr>
      <w:sz w:val="32"/>
      <w:lang w:val="bg-BG"/>
    </w:rPr>
  </w:style>
  <w:style w:type="character" w:customStyle="1" w:styleId="TitleChar">
    <w:name w:val="Title Char"/>
    <w:link w:val="Title"/>
    <w:rsid w:val="0091447D"/>
    <w:rPr>
      <w:sz w:val="32"/>
      <w:szCs w:val="24"/>
      <w:lang w:val="bg-BG" w:eastAsia="en-US" w:bidi="ar-SA"/>
    </w:rPr>
  </w:style>
  <w:style w:type="paragraph" w:styleId="BodyTextIndent">
    <w:name w:val="Body Text Indent"/>
    <w:basedOn w:val="Normal"/>
    <w:rsid w:val="00C668BB"/>
    <w:pPr>
      <w:spacing w:after="120"/>
      <w:ind w:left="283"/>
    </w:pPr>
  </w:style>
  <w:style w:type="paragraph" w:customStyle="1" w:styleId="CharCharCharCharCharCharCharCharCharCharCharCharChar">
    <w:name w:val="Char Char Char Char Char Char Char Char Char Char Char Char Char"/>
    <w:basedOn w:val="Normal"/>
    <w:rsid w:val="00183E11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2">
    <w:name w:val="Char Char2"/>
    <w:rsid w:val="00FE4CA3"/>
    <w:rPr>
      <w:sz w:val="24"/>
      <w:szCs w:val="24"/>
      <w:lang w:val="bg-BG" w:eastAsia="bg-BG" w:bidi="ar-SA"/>
    </w:rPr>
  </w:style>
  <w:style w:type="paragraph" w:styleId="Header">
    <w:name w:val="header"/>
    <w:basedOn w:val="Normal"/>
    <w:rsid w:val="006710A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Char">
    <w:name w:val="Char"/>
    <w:basedOn w:val="Normal"/>
    <w:rsid w:val="000D08F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rsid w:val="003C53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35A"/>
    <w:rPr>
      <w:sz w:val="20"/>
      <w:szCs w:val="20"/>
    </w:rPr>
  </w:style>
  <w:style w:type="character" w:customStyle="1" w:styleId="CommentTextChar">
    <w:name w:val="Comment Text Char"/>
    <w:link w:val="CommentText"/>
    <w:rsid w:val="003C535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535A"/>
    <w:rPr>
      <w:b/>
      <w:bCs/>
    </w:rPr>
  </w:style>
  <w:style w:type="character" w:customStyle="1" w:styleId="CommentSubjectChar">
    <w:name w:val="Comment Subject Char"/>
    <w:link w:val="CommentSubject"/>
    <w:rsid w:val="003C535A"/>
    <w:rPr>
      <w:b/>
      <w:bCs/>
      <w:lang w:val="en-US" w:eastAsia="en-US"/>
    </w:rPr>
  </w:style>
  <w:style w:type="paragraph" w:styleId="ListParagraph">
    <w:name w:val="List Paragraph"/>
    <w:basedOn w:val="Normal"/>
    <w:rsid w:val="00237B69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Bodytext2">
    <w:name w:val="Body text (2)"/>
    <w:basedOn w:val="DefaultParagraphFont"/>
    <w:rsid w:val="00C30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20">
    <w:name w:val="Body text (2)_"/>
    <w:basedOn w:val="DefaultParagraphFont"/>
    <w:rsid w:val="00C30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2151-0C6B-41FC-90FB-1433296D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>NZOK</Company>
  <LinksUpToDate>false</LinksUpToDate>
  <CharactersWithSpaces>30663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http://www.aznepusha.bg/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Plamen Dimitrov</dc:creator>
  <cp:lastModifiedBy>Snejana Popovska</cp:lastModifiedBy>
  <cp:revision>13</cp:revision>
  <cp:lastPrinted>2012-04-23T09:49:00Z</cp:lastPrinted>
  <dcterms:created xsi:type="dcterms:W3CDTF">2021-04-09T16:28:00Z</dcterms:created>
  <dcterms:modified xsi:type="dcterms:W3CDTF">2021-11-25T16:06:00Z</dcterms:modified>
</cp:coreProperties>
</file>