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BEF3" w14:textId="77777777" w:rsidR="00513212" w:rsidRDefault="00513212" w:rsidP="00513212"/>
    <w:p w14:paraId="190C5D9A" w14:textId="1362FB6E" w:rsidR="00513212" w:rsidRPr="008D7C4E" w:rsidRDefault="008D7C4E" w:rsidP="00513212">
      <w:r>
        <w:t>Изх. № 75-8/07.01.2025 г.</w:t>
      </w:r>
    </w:p>
    <w:p w14:paraId="0A6F90F3" w14:textId="77777777" w:rsidR="00513212" w:rsidRDefault="00513212" w:rsidP="00513212">
      <w:pPr>
        <w:shd w:val="clear" w:color="auto" w:fill="FFFFFF"/>
        <w:rPr>
          <w:b/>
        </w:rPr>
      </w:pPr>
    </w:p>
    <w:p w14:paraId="75186FFF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458D92E8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63499F21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1A6A8E75" w14:textId="77777777" w:rsidR="004D6E2F" w:rsidRPr="005807AE" w:rsidRDefault="004D6E2F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>
        <w:rPr>
          <w:rFonts w:ascii="Times New Roman" w:hAnsi="Times New Roman"/>
          <w:bCs w:val="0"/>
          <w:sz w:val="24"/>
          <w:szCs w:val="24"/>
        </w:rPr>
        <w:t>:</w:t>
      </w:r>
      <w:bookmarkStart w:id="0" w:name="_GoBack"/>
      <w:bookmarkEnd w:id="0"/>
    </w:p>
    <w:p w14:paraId="04E7CD57" w14:textId="599BC4B1" w:rsidR="004D6E2F" w:rsidRDefault="008D7C4E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pict w14:anchorId="38B38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/ 06.01.2025" issignatureline="t"/>
          </v:shape>
        </w:pict>
      </w:r>
    </w:p>
    <w:p w14:paraId="4BBD23E0" w14:textId="77777777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  <w:rPr>
          <w:rStyle w:val="af3"/>
        </w:rPr>
      </w:pPr>
    </w:p>
    <w:p w14:paraId="321614BA" w14:textId="77777777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ОТЧЕТ</w:t>
      </w:r>
    </w:p>
    <w:p w14:paraId="142600EF" w14:textId="261F8740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 w:rsidR="00724CCC" w:rsidRPr="00724CCC">
        <w:t xml:space="preserve"> </w:t>
      </w:r>
      <w:r w:rsidR="00724CCC" w:rsidRPr="00724CCC">
        <w:rPr>
          <w:b/>
        </w:rPr>
        <w:t>и писмени искания за предоставяне на информация от обществения сектор  за повторно използване</w:t>
      </w:r>
      <w:r>
        <w:t xml:space="preserve"> </w:t>
      </w:r>
      <w:r>
        <w:rPr>
          <w:rStyle w:val="af3"/>
        </w:rPr>
        <w:t xml:space="preserve">по Закона за достъп до обществена информация </w:t>
      </w:r>
      <w:r w:rsidR="00724CCC">
        <w:rPr>
          <w:rStyle w:val="af3"/>
        </w:rPr>
        <w:t>в</w:t>
      </w:r>
      <w:r>
        <w:rPr>
          <w:rStyle w:val="af3"/>
        </w:rPr>
        <w:t xml:space="preserve"> РЗИ-Добрич</w:t>
      </w:r>
      <w:r>
        <w:t xml:space="preserve"> </w:t>
      </w:r>
      <w:r>
        <w:rPr>
          <w:rStyle w:val="af3"/>
        </w:rPr>
        <w:t>през 20</w:t>
      </w:r>
      <w:r>
        <w:rPr>
          <w:rStyle w:val="af3"/>
          <w:lang w:val="en-US"/>
        </w:rPr>
        <w:t>2</w:t>
      </w:r>
      <w:r w:rsidR="00CB2623">
        <w:rPr>
          <w:rStyle w:val="af3"/>
        </w:rPr>
        <w:t>4</w:t>
      </w:r>
      <w:r>
        <w:rPr>
          <w:rStyle w:val="af3"/>
          <w:lang w:val="en-US"/>
        </w:rPr>
        <w:t xml:space="preserve"> </w:t>
      </w:r>
      <w:r>
        <w:rPr>
          <w:rStyle w:val="af3"/>
        </w:rPr>
        <w:t>г.</w:t>
      </w:r>
    </w:p>
    <w:p w14:paraId="10FE90BE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14:paraId="11037A2E" w14:textId="0B99463E" w:rsidR="00FF38A3" w:rsidRPr="002352C6" w:rsidRDefault="004D6E2F" w:rsidP="00FF38A3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DC2C3B">
        <w:t xml:space="preserve">В Регионална здравна </w:t>
      </w:r>
      <w:r w:rsidR="001E1B14" w:rsidRPr="00DC2C3B">
        <w:t>инспекция-</w:t>
      </w:r>
      <w:r w:rsidR="00C67D77">
        <w:t xml:space="preserve">Добрич </w:t>
      </w:r>
      <w:r w:rsidR="00FF38A3">
        <w:t xml:space="preserve">със Заповед №РД-01-237/13.11.2023 г. на Директора на РЗИ-Добрич са </w:t>
      </w:r>
      <w:r w:rsidR="006F082F" w:rsidRPr="00DC2C3B">
        <w:t>утвърдени</w:t>
      </w:r>
      <w:r w:rsidRPr="00DC2C3B">
        <w:t xml:space="preserve"> </w:t>
      </w:r>
      <w:r w:rsidR="00FF38A3">
        <w:t>В</w:t>
      </w:r>
      <w:r w:rsidR="006F082F" w:rsidRPr="00DC2C3B">
        <w:t>ътрешни правила</w:t>
      </w:r>
      <w:r w:rsidRPr="00DC2C3B">
        <w:t xml:space="preserve"> за </w:t>
      </w:r>
      <w:r w:rsidR="00FF38A3">
        <w:t xml:space="preserve">условията и реда за предоставяне на достъп до обществена информация от РЗИ-Добрич, уреждащи </w:t>
      </w:r>
      <w:r w:rsidR="00FF38A3" w:rsidRPr="002352C6">
        <w:t>приемането, регистрирането, разпределянето, разглеждането на писмени заявления и устни запитвания за достъп до обществена информация, изготвянето на решения за предоставяне или за отказ за предоставяне на обществена информация, формите на предоставяне, разходите и начините на тяхното заплащане.</w:t>
      </w:r>
      <w:r w:rsidR="00FF38A3">
        <w:t xml:space="preserve"> </w:t>
      </w:r>
      <w:r w:rsidR="00FF38A3" w:rsidRPr="002352C6">
        <w:t>Правилата уреждат и процедурата по предоставяне на информация от обществения сектор за повторно ползване.</w:t>
      </w:r>
      <w:r w:rsidR="0017161C">
        <w:t xml:space="preserve"> </w:t>
      </w:r>
      <w:r w:rsidR="00452161">
        <w:t>Със Заповед №РД-01-82/12.03.2024 г. на Директора на РЗИ-Добрич са утвърдени процедури по предоставяне на административни услуги, в т. ч. предоставяне на достъп до обществена информация.</w:t>
      </w:r>
    </w:p>
    <w:p w14:paraId="4D72F02E" w14:textId="031D43AA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</w:t>
      </w:r>
      <w:r>
        <w:rPr>
          <w:lang w:val="en-US"/>
        </w:rPr>
        <w:t>2</w:t>
      </w:r>
      <w:r w:rsidR="00CB2623">
        <w:t>4</w:t>
      </w:r>
      <w:r w:rsidR="006F082F">
        <w:t xml:space="preserve"> г. са по</w:t>
      </w:r>
      <w:r w:rsidR="00CB2623">
        <w:t>стъпили  19</w:t>
      </w:r>
      <w:r>
        <w:t xml:space="preserve"> бр. заявления.</w:t>
      </w:r>
    </w:p>
    <w:p w14:paraId="4D74FAC3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14:paraId="1BC4F3D1" w14:textId="77777777"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н</w:t>
      </w:r>
      <w:r w:rsidR="00BE6EC7">
        <w:t>еправителствени организации -</w:t>
      </w:r>
      <w:r w:rsidR="006F082F">
        <w:t xml:space="preserve"> 2</w:t>
      </w:r>
      <w:r>
        <w:t xml:space="preserve"> броя;</w:t>
      </w:r>
    </w:p>
    <w:p w14:paraId="6DCA5EC2" w14:textId="3FA6C24E"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 xml:space="preserve">физически лица </w:t>
      </w:r>
      <w:r w:rsidR="00BE6EC7">
        <w:t>-</w:t>
      </w:r>
      <w:r>
        <w:t xml:space="preserve">  </w:t>
      </w:r>
      <w:r w:rsidR="00CB2623">
        <w:t>14</w:t>
      </w:r>
      <w:r w:rsidRPr="003E186B">
        <w:rPr>
          <w:lang w:val="en-US"/>
        </w:rPr>
        <w:t xml:space="preserve"> </w:t>
      </w:r>
      <w:r>
        <w:t>броя;</w:t>
      </w:r>
    </w:p>
    <w:p w14:paraId="07A21D69" w14:textId="2496E80C" w:rsidR="004D6E2F" w:rsidRPr="006F082F" w:rsidRDefault="00BE6EC7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юридически лица -</w:t>
      </w:r>
      <w:r w:rsidR="00FB6816">
        <w:t xml:space="preserve"> </w:t>
      </w:r>
      <w:r w:rsidR="00CB2623">
        <w:t>3</w:t>
      </w:r>
      <w:r w:rsidR="004D6E2F">
        <w:t xml:space="preserve"> бр.</w:t>
      </w:r>
      <w:r w:rsidR="006F082F">
        <w:t>;</w:t>
      </w:r>
    </w:p>
    <w:p w14:paraId="7BC1D328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 касае дейността на РЗИ-Добрич и по своя вид е „служебна информация”, няма заявления</w:t>
      </w:r>
      <w:r w:rsidR="00662052">
        <w:t>,</w:t>
      </w:r>
      <w:r>
        <w:t xml:space="preserve"> касаещи информация от типа „служебна т</w:t>
      </w:r>
      <w:r w:rsidR="00662052">
        <w:t>айна” и „държавна тайна”, съгласно</w:t>
      </w:r>
      <w:r>
        <w:t xml:space="preserve"> Закона за защита на класифицираната информация.</w:t>
      </w:r>
    </w:p>
    <w:p w14:paraId="55CEA73B" w14:textId="3804AC55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785AB1">
        <w:t>Темите, по които е поискана информаци</w:t>
      </w:r>
      <w:r w:rsidR="00A437EF">
        <w:t>ята касаят: надзор на заразните болести,</w:t>
      </w:r>
      <w:r w:rsidRPr="00785AB1">
        <w:t xml:space="preserve"> дър</w:t>
      </w:r>
      <w:r w:rsidR="006F082F">
        <w:t>жавен здравен контрол</w:t>
      </w:r>
      <w:r w:rsidR="009B4A32" w:rsidRPr="00785AB1">
        <w:t>,</w:t>
      </w:r>
      <w:r w:rsidR="00A437EF">
        <w:t xml:space="preserve"> </w:t>
      </w:r>
      <w:r w:rsidR="00A437EF" w:rsidRPr="00785AB1">
        <w:t>медицинска статистика,</w:t>
      </w:r>
      <w:r w:rsidR="00A437EF">
        <w:t xml:space="preserve"> </w:t>
      </w:r>
      <w:r w:rsidRPr="00785AB1">
        <w:t xml:space="preserve">административна и </w:t>
      </w:r>
      <w:proofErr w:type="spellStart"/>
      <w:r w:rsidRPr="00785AB1">
        <w:t>административнонаказателна</w:t>
      </w:r>
      <w:proofErr w:type="spellEnd"/>
      <w:r w:rsidRPr="00785AB1">
        <w:t xml:space="preserve"> дейност</w:t>
      </w:r>
      <w:r w:rsidR="009B4A32" w:rsidRPr="00785AB1">
        <w:t xml:space="preserve"> на РЗИ-Добрич</w:t>
      </w:r>
      <w:r w:rsidRPr="00785AB1">
        <w:t>.</w:t>
      </w:r>
    </w:p>
    <w:p w14:paraId="73F26C74" w14:textId="77777777" w:rsidR="009B4A32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Издадени са в срок</w:t>
      </w:r>
      <w:r w:rsidR="009B4A32">
        <w:t>:</w:t>
      </w:r>
    </w:p>
    <w:p w14:paraId="36379F2B" w14:textId="739CE85D" w:rsidR="009B4A32" w:rsidRDefault="00CB2623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14</w:t>
      </w:r>
      <w:r w:rsidR="004D6E2F">
        <w:t xml:space="preserve"> бр. р</w:t>
      </w:r>
      <w:r w:rsidR="009B4A32">
        <w:t>ешения по подадените заявления;</w:t>
      </w:r>
    </w:p>
    <w:p w14:paraId="0EE2065F" w14:textId="27F77807" w:rsidR="009B4A32" w:rsidRDefault="00CB2623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4 уведомления за препращане на заявления</w:t>
      </w:r>
      <w:r w:rsidR="004D6E2F">
        <w:t xml:space="preserve"> по компетентност</w:t>
      </w:r>
      <w:r>
        <w:t>;</w:t>
      </w:r>
    </w:p>
    <w:p w14:paraId="5BC475C4" w14:textId="530AC811" w:rsidR="00CB2623" w:rsidRDefault="00CB2623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lastRenderedPageBreak/>
        <w:t>1 уведомление за липса на информация</w:t>
      </w:r>
      <w:r w:rsidR="00580DC4">
        <w:t>.</w:t>
      </w:r>
    </w:p>
    <w:p w14:paraId="101B2482" w14:textId="77777777" w:rsidR="004D6E2F" w:rsidRPr="00005C1A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005C1A">
        <w:t>Относно</w:t>
      </w:r>
      <w:r w:rsidRPr="00005C1A">
        <w:rPr>
          <w:rStyle w:val="apple-converted-space"/>
        </w:rPr>
        <w:t> </w:t>
      </w:r>
      <w:r w:rsidRPr="00005C1A">
        <w:rPr>
          <w:rStyle w:val="af3"/>
          <w:b w:val="0"/>
        </w:rPr>
        <w:t>обема</w:t>
      </w:r>
      <w:r w:rsidRPr="00005C1A">
        <w:rPr>
          <w:rStyle w:val="apple-converted-space"/>
        </w:rPr>
        <w:t> </w:t>
      </w:r>
      <w:r w:rsidRPr="00005C1A">
        <w:t>на предоставяне на информацията:</w:t>
      </w:r>
    </w:p>
    <w:p w14:paraId="7C545954" w14:textId="08377832" w:rsidR="004D6E2F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</w:t>
      </w:r>
      <w:r w:rsidR="00580DC4">
        <w:t>4</w:t>
      </w:r>
      <w:r>
        <w:rPr>
          <w:lang w:val="en-US"/>
        </w:rPr>
        <w:t xml:space="preserve"> </w:t>
      </w:r>
      <w:r w:rsidR="009B4A32">
        <w:t xml:space="preserve">бр. решения с </w:t>
      </w:r>
      <w:r>
        <w:t>пълен достъп до поисканата информация</w:t>
      </w:r>
      <w:r w:rsidR="00580DC4">
        <w:t>.</w:t>
      </w:r>
      <w:r>
        <w:t xml:space="preserve"> </w:t>
      </w:r>
    </w:p>
    <w:p w14:paraId="6651C659" w14:textId="77777777" w:rsidR="004D6E2F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Достъп до обществена</w:t>
      </w:r>
      <w:r w:rsidR="004D6E2F">
        <w:t xml:space="preserve"> информация в</w:t>
      </w:r>
      <w:r w:rsidR="005933F3">
        <w:t>ъв всички случаи е предоставен</w:t>
      </w:r>
      <w:r w:rsidR="00EC22F2">
        <w:t xml:space="preserve"> </w:t>
      </w:r>
      <w:r w:rsidR="004D6E2F">
        <w:t>във</w:t>
      </w:r>
      <w:r w:rsidR="004D6E2F">
        <w:rPr>
          <w:rStyle w:val="apple-converted-space"/>
        </w:rPr>
        <w:t> </w:t>
      </w:r>
      <w:r w:rsidR="004D6E2F" w:rsidRPr="00C67D77">
        <w:rPr>
          <w:rStyle w:val="af3"/>
          <w:b w:val="0"/>
        </w:rPr>
        <w:t>формата</w:t>
      </w:r>
      <w:r w:rsidR="004D6E2F">
        <w:t>, поискана от заявителите. </w:t>
      </w:r>
    </w:p>
    <w:p w14:paraId="6A334116" w14:textId="25E25F56" w:rsidR="00513212" w:rsidRDefault="005C6E48" w:rsidP="00DC2C3B">
      <w:pPr>
        <w:jc w:val="both"/>
      </w:pPr>
      <w:r>
        <w:t>През 2024</w:t>
      </w:r>
      <w:r w:rsidR="001E7D4C">
        <w:t xml:space="preserve"> г. в</w:t>
      </w:r>
      <w:r w:rsidR="00DC2C3B">
        <w:t xml:space="preserve"> </w:t>
      </w:r>
      <w:r w:rsidR="001E7D4C">
        <w:t>РЗИ-Добрич</w:t>
      </w:r>
      <w:r w:rsidR="00DC2C3B">
        <w:t xml:space="preserve"> не са постъпвали писмени искания за предоставяне на информация от обществения сектор  за повторно използване.</w:t>
      </w:r>
    </w:p>
    <w:p w14:paraId="4B54D364" w14:textId="77777777" w:rsidR="004D6E2F" w:rsidRPr="00AF22BF" w:rsidRDefault="004D6E2F" w:rsidP="004770F4">
      <w:pPr>
        <w:pStyle w:val="af2"/>
        <w:shd w:val="clear" w:color="auto" w:fill="FFFFFF"/>
        <w:spacing w:before="120" w:beforeAutospacing="0" w:after="0" w:afterAutospacing="0" w:line="268" w:lineRule="atLeast"/>
        <w:jc w:val="both"/>
      </w:pPr>
      <w:r>
        <w:t>Настоящият отчет е изготвен в изпълнение на чл.</w:t>
      </w:r>
      <w:r w:rsidR="00662052">
        <w:t xml:space="preserve"> </w:t>
      </w:r>
      <w:r>
        <w:t xml:space="preserve">15, ал.2 </w:t>
      </w:r>
      <w:r w:rsidR="001E7D4C">
        <w:t xml:space="preserve"> и чл.16а, ал. 2 </w:t>
      </w:r>
      <w:r>
        <w:t>от ЗДОИ и е част от интернет базирания ежегоден доклад по чл.</w:t>
      </w:r>
      <w:r w:rsidR="00662052">
        <w:t xml:space="preserve"> </w:t>
      </w:r>
      <w:r>
        <w:t>62, ал.</w:t>
      </w:r>
      <w:r w:rsidR="00662052">
        <w:t xml:space="preserve"> </w:t>
      </w:r>
      <w:r>
        <w:t>1 от Закона за администрацията, подаван към Министерски съвет</w:t>
      </w:r>
      <w:r w:rsidR="00AF22BF">
        <w:t>, отразяващ състоянието на администрацията</w:t>
      </w:r>
      <w:r w:rsidR="001E7D4C">
        <w:t xml:space="preserve"> и </w:t>
      </w:r>
      <w:r w:rsidR="00AF22BF">
        <w:t xml:space="preserve">към </w:t>
      </w:r>
      <w:r w:rsidR="001E7D4C">
        <w:t>Министерството на електронното управление</w:t>
      </w:r>
      <w:r w:rsidR="00AF22BF" w:rsidRPr="00AF22BF">
        <w:rPr>
          <w:color w:val="000000"/>
          <w:lang w:val="en"/>
        </w:rPr>
        <w:t xml:space="preserve"> </w:t>
      </w:r>
      <w:r w:rsidR="00AF22BF">
        <w:rPr>
          <w:color w:val="000000"/>
          <w:lang w:val="en"/>
        </w:rPr>
        <w:t xml:space="preserve">за </w:t>
      </w:r>
      <w:proofErr w:type="spellStart"/>
      <w:r w:rsidR="00AF22BF">
        <w:rPr>
          <w:color w:val="000000"/>
          <w:lang w:val="en"/>
        </w:rPr>
        <w:t>изготвяне</w:t>
      </w:r>
      <w:proofErr w:type="spellEnd"/>
      <w:r w:rsidR="00AF22BF">
        <w:rPr>
          <w:color w:val="000000"/>
          <w:lang w:val="en"/>
        </w:rPr>
        <w:t xml:space="preserve"> на </w:t>
      </w:r>
      <w:proofErr w:type="spellStart"/>
      <w:r w:rsidR="00AF22BF">
        <w:rPr>
          <w:color w:val="000000"/>
          <w:lang w:val="en"/>
        </w:rPr>
        <w:t>обобщен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доклад</w:t>
      </w:r>
      <w:proofErr w:type="spellEnd"/>
      <w:r w:rsidR="00AF22BF" w:rsidRPr="002352C6">
        <w:rPr>
          <w:color w:val="000000"/>
          <w:lang w:val="en"/>
        </w:rPr>
        <w:t xml:space="preserve"> за </w:t>
      </w:r>
      <w:proofErr w:type="spellStart"/>
      <w:r w:rsidR="00AF22BF" w:rsidRPr="002352C6">
        <w:rPr>
          <w:color w:val="000000"/>
          <w:lang w:val="en"/>
        </w:rPr>
        <w:t>състоянието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повторното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използване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информация</w:t>
      </w:r>
      <w:proofErr w:type="spellEnd"/>
      <w:r w:rsidR="00AF22BF" w:rsidRPr="002352C6">
        <w:rPr>
          <w:color w:val="000000"/>
          <w:lang w:val="en"/>
        </w:rPr>
        <w:t xml:space="preserve"> от </w:t>
      </w:r>
      <w:proofErr w:type="spellStart"/>
      <w:r w:rsidR="00AF22BF" w:rsidRPr="002352C6">
        <w:rPr>
          <w:color w:val="000000"/>
          <w:lang w:val="en"/>
        </w:rPr>
        <w:t>обществения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сектор</w:t>
      </w:r>
      <w:proofErr w:type="spellEnd"/>
      <w:r w:rsidR="00AF22BF" w:rsidRPr="002352C6">
        <w:rPr>
          <w:color w:val="000000"/>
          <w:lang w:val="en"/>
        </w:rPr>
        <w:t xml:space="preserve"> и </w:t>
      </w:r>
      <w:proofErr w:type="spellStart"/>
      <w:r w:rsidR="00AF22BF" w:rsidRPr="002352C6">
        <w:rPr>
          <w:color w:val="000000"/>
          <w:lang w:val="en"/>
        </w:rPr>
        <w:t>въздействието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наборите</w:t>
      </w:r>
      <w:proofErr w:type="spellEnd"/>
      <w:r w:rsidR="00AF22BF" w:rsidRPr="002352C6">
        <w:rPr>
          <w:color w:val="000000"/>
          <w:lang w:val="en"/>
        </w:rPr>
        <w:t xml:space="preserve"> от </w:t>
      </w:r>
      <w:proofErr w:type="spellStart"/>
      <w:r w:rsidR="00AF22BF" w:rsidRPr="002352C6">
        <w:rPr>
          <w:color w:val="000000"/>
          <w:lang w:val="en"/>
        </w:rPr>
        <w:t>данни</w:t>
      </w:r>
      <w:proofErr w:type="spellEnd"/>
      <w:r w:rsidR="00AF22BF" w:rsidRPr="002352C6">
        <w:rPr>
          <w:color w:val="000000"/>
          <w:lang w:val="en"/>
        </w:rPr>
        <w:t xml:space="preserve"> с </w:t>
      </w:r>
      <w:proofErr w:type="spellStart"/>
      <w:r w:rsidR="00AF22BF" w:rsidRPr="002352C6">
        <w:rPr>
          <w:color w:val="000000"/>
          <w:lang w:val="en"/>
        </w:rPr>
        <w:t>висока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стойност</w:t>
      </w:r>
      <w:proofErr w:type="spellEnd"/>
      <w:r w:rsidR="00AF22BF">
        <w:rPr>
          <w:color w:val="000000"/>
        </w:rPr>
        <w:t>.</w:t>
      </w:r>
    </w:p>
    <w:p w14:paraId="103E7A79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14:paraId="47ED30F3" w14:textId="77777777"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864D" w14:textId="77777777" w:rsidR="005726C8" w:rsidRDefault="005726C8" w:rsidP="00D5329D">
      <w:r>
        <w:separator/>
      </w:r>
    </w:p>
  </w:endnote>
  <w:endnote w:type="continuationSeparator" w:id="0">
    <w:p w14:paraId="7C46844C" w14:textId="77777777" w:rsidR="005726C8" w:rsidRDefault="005726C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2857" w14:textId="77777777" w:rsidR="009945AF" w:rsidRDefault="009945AF">
    <w:pPr>
      <w:pStyle w:val="a5"/>
    </w:pPr>
  </w:p>
  <w:p w14:paraId="24677064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6E3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B916D19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25133884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D6BF10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10A618C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75E8" w14:textId="77777777" w:rsidR="005726C8" w:rsidRDefault="005726C8" w:rsidP="00D5329D">
      <w:r>
        <w:separator/>
      </w:r>
    </w:p>
  </w:footnote>
  <w:footnote w:type="continuationSeparator" w:id="0">
    <w:p w14:paraId="7E6308DC" w14:textId="77777777" w:rsidR="005726C8" w:rsidRDefault="005726C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2B09" w14:textId="77777777" w:rsidR="00510F14" w:rsidRDefault="00510F14">
    <w:pPr>
      <w:pStyle w:val="a3"/>
    </w:pPr>
  </w:p>
  <w:p w14:paraId="189AC719" w14:textId="77777777" w:rsidR="00510F14" w:rsidRDefault="00510F14">
    <w:pPr>
      <w:pStyle w:val="a3"/>
    </w:pPr>
  </w:p>
  <w:p w14:paraId="04D4C0DC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9C53E1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790602B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49FE625" wp14:editId="354D0617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8C6123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01B56B2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7DB655F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6CCB094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59ED7B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EEB2F26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B4712"/>
    <w:multiLevelType w:val="hybridMultilevel"/>
    <w:tmpl w:val="7B166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F61337"/>
    <w:multiLevelType w:val="hybridMultilevel"/>
    <w:tmpl w:val="A552D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28560A"/>
    <w:multiLevelType w:val="hybridMultilevel"/>
    <w:tmpl w:val="7B5A90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3C481A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5C1A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03286"/>
    <w:rsid w:val="00137555"/>
    <w:rsid w:val="0015281E"/>
    <w:rsid w:val="001568DE"/>
    <w:rsid w:val="0017161C"/>
    <w:rsid w:val="001731D1"/>
    <w:rsid w:val="00173BA4"/>
    <w:rsid w:val="00191C41"/>
    <w:rsid w:val="001A2FCF"/>
    <w:rsid w:val="001A4DFD"/>
    <w:rsid w:val="001B2F2E"/>
    <w:rsid w:val="001C26E0"/>
    <w:rsid w:val="001E1B14"/>
    <w:rsid w:val="001E7D4C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316A8"/>
    <w:rsid w:val="0034038C"/>
    <w:rsid w:val="00376391"/>
    <w:rsid w:val="00381DA8"/>
    <w:rsid w:val="00396903"/>
    <w:rsid w:val="003B161E"/>
    <w:rsid w:val="003C0D6B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2161"/>
    <w:rsid w:val="0045315C"/>
    <w:rsid w:val="00467025"/>
    <w:rsid w:val="00474E64"/>
    <w:rsid w:val="004770F4"/>
    <w:rsid w:val="00477B4E"/>
    <w:rsid w:val="00496A40"/>
    <w:rsid w:val="004A6167"/>
    <w:rsid w:val="004C3845"/>
    <w:rsid w:val="004D6E2F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726C8"/>
    <w:rsid w:val="00580DC4"/>
    <w:rsid w:val="00583E07"/>
    <w:rsid w:val="005933F3"/>
    <w:rsid w:val="00596D79"/>
    <w:rsid w:val="005B14FD"/>
    <w:rsid w:val="005C6215"/>
    <w:rsid w:val="005C6E48"/>
    <w:rsid w:val="005E7B4B"/>
    <w:rsid w:val="0063426F"/>
    <w:rsid w:val="00640AD4"/>
    <w:rsid w:val="00645693"/>
    <w:rsid w:val="0064768F"/>
    <w:rsid w:val="00652F94"/>
    <w:rsid w:val="00662052"/>
    <w:rsid w:val="006774A5"/>
    <w:rsid w:val="00696F63"/>
    <w:rsid w:val="006A33FD"/>
    <w:rsid w:val="006B47F4"/>
    <w:rsid w:val="006B5130"/>
    <w:rsid w:val="006F082F"/>
    <w:rsid w:val="00700106"/>
    <w:rsid w:val="00705EA2"/>
    <w:rsid w:val="00710EE0"/>
    <w:rsid w:val="00724CCC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5AB1"/>
    <w:rsid w:val="00787D2D"/>
    <w:rsid w:val="007B2394"/>
    <w:rsid w:val="007B6F38"/>
    <w:rsid w:val="007C061B"/>
    <w:rsid w:val="007C4880"/>
    <w:rsid w:val="007D66CD"/>
    <w:rsid w:val="007D7DD3"/>
    <w:rsid w:val="0080653B"/>
    <w:rsid w:val="0082407D"/>
    <w:rsid w:val="00844071"/>
    <w:rsid w:val="00862A82"/>
    <w:rsid w:val="008725EA"/>
    <w:rsid w:val="008A19F4"/>
    <w:rsid w:val="008A6EF0"/>
    <w:rsid w:val="008B5B2C"/>
    <w:rsid w:val="008C5B3E"/>
    <w:rsid w:val="008D7C4E"/>
    <w:rsid w:val="008F02FB"/>
    <w:rsid w:val="009130D9"/>
    <w:rsid w:val="00915917"/>
    <w:rsid w:val="00920BD3"/>
    <w:rsid w:val="0092428D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6D9D"/>
    <w:rsid w:val="009B4A32"/>
    <w:rsid w:val="009D1CB8"/>
    <w:rsid w:val="009D3948"/>
    <w:rsid w:val="009E7651"/>
    <w:rsid w:val="00A043AF"/>
    <w:rsid w:val="00A12181"/>
    <w:rsid w:val="00A42A1A"/>
    <w:rsid w:val="00A437EF"/>
    <w:rsid w:val="00A4749E"/>
    <w:rsid w:val="00A53F17"/>
    <w:rsid w:val="00A91B9E"/>
    <w:rsid w:val="00A9447F"/>
    <w:rsid w:val="00A9596F"/>
    <w:rsid w:val="00AB504C"/>
    <w:rsid w:val="00AB728F"/>
    <w:rsid w:val="00AC0DF1"/>
    <w:rsid w:val="00AD5247"/>
    <w:rsid w:val="00AE79E5"/>
    <w:rsid w:val="00AF22BF"/>
    <w:rsid w:val="00B02284"/>
    <w:rsid w:val="00B078E9"/>
    <w:rsid w:val="00B126B4"/>
    <w:rsid w:val="00B142A5"/>
    <w:rsid w:val="00B412B9"/>
    <w:rsid w:val="00B450EA"/>
    <w:rsid w:val="00B60DF0"/>
    <w:rsid w:val="00B61C0B"/>
    <w:rsid w:val="00B64CCB"/>
    <w:rsid w:val="00B67CDC"/>
    <w:rsid w:val="00B80FDA"/>
    <w:rsid w:val="00BA7BA6"/>
    <w:rsid w:val="00BD4B02"/>
    <w:rsid w:val="00BE6EC7"/>
    <w:rsid w:val="00BF0B3D"/>
    <w:rsid w:val="00BF1DDB"/>
    <w:rsid w:val="00BF49D0"/>
    <w:rsid w:val="00BF52AE"/>
    <w:rsid w:val="00C00BD3"/>
    <w:rsid w:val="00C121AB"/>
    <w:rsid w:val="00C13FE5"/>
    <w:rsid w:val="00C255C1"/>
    <w:rsid w:val="00C45504"/>
    <w:rsid w:val="00C61FAC"/>
    <w:rsid w:val="00C67D77"/>
    <w:rsid w:val="00C70891"/>
    <w:rsid w:val="00C7169C"/>
    <w:rsid w:val="00C8415B"/>
    <w:rsid w:val="00C962AC"/>
    <w:rsid w:val="00CA4BB6"/>
    <w:rsid w:val="00CA79E7"/>
    <w:rsid w:val="00CB2623"/>
    <w:rsid w:val="00CC52D3"/>
    <w:rsid w:val="00CD011A"/>
    <w:rsid w:val="00CD2D46"/>
    <w:rsid w:val="00CE490F"/>
    <w:rsid w:val="00CF7296"/>
    <w:rsid w:val="00D01E24"/>
    <w:rsid w:val="00D11EFA"/>
    <w:rsid w:val="00D32D9D"/>
    <w:rsid w:val="00D344BE"/>
    <w:rsid w:val="00D507A3"/>
    <w:rsid w:val="00D5329D"/>
    <w:rsid w:val="00D7142F"/>
    <w:rsid w:val="00D7372D"/>
    <w:rsid w:val="00D7549F"/>
    <w:rsid w:val="00D95A7F"/>
    <w:rsid w:val="00DA09F8"/>
    <w:rsid w:val="00DA5CAB"/>
    <w:rsid w:val="00DC13B0"/>
    <w:rsid w:val="00DC2C3B"/>
    <w:rsid w:val="00DC2CBE"/>
    <w:rsid w:val="00DF16D0"/>
    <w:rsid w:val="00DF45EB"/>
    <w:rsid w:val="00E303FC"/>
    <w:rsid w:val="00E30E00"/>
    <w:rsid w:val="00E71BD5"/>
    <w:rsid w:val="00E80B57"/>
    <w:rsid w:val="00E91EE6"/>
    <w:rsid w:val="00E92F4B"/>
    <w:rsid w:val="00EA650D"/>
    <w:rsid w:val="00EB303F"/>
    <w:rsid w:val="00EC22F2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B6816"/>
    <w:rsid w:val="00FD6100"/>
    <w:rsid w:val="00FE663A"/>
    <w:rsid w:val="00FE7560"/>
    <w:rsid w:val="00FF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A34AB5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D6E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E2F"/>
  </w:style>
  <w:style w:type="character" w:styleId="af3">
    <w:name w:val="Strong"/>
    <w:basedOn w:val="a0"/>
    <w:uiPriority w:val="22"/>
    <w:qFormat/>
    <w:rsid w:val="004D6E2F"/>
    <w:rPr>
      <w:b/>
      <w:bCs/>
    </w:rPr>
  </w:style>
  <w:style w:type="paragraph" w:customStyle="1" w:styleId="21">
    <w:name w:val="Заголовок №21"/>
    <w:basedOn w:val="a"/>
    <w:rsid w:val="004D6E2F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9097-6499-4B6F-9FAC-07E7B037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28</cp:revision>
  <cp:lastPrinted>2020-06-30T10:39:00Z</cp:lastPrinted>
  <dcterms:created xsi:type="dcterms:W3CDTF">2022-01-07T07:47:00Z</dcterms:created>
  <dcterms:modified xsi:type="dcterms:W3CDTF">2025-01-07T11:07:00Z</dcterms:modified>
</cp:coreProperties>
</file>