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D3234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D323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0D3234">
              <w:rPr>
                <w:b/>
                <w:bCs/>
                <w:noProof/>
              </w:rPr>
              <w:t xml:space="preserve">                 </w:t>
            </w:r>
            <w:r w:rsidR="000D3234" w:rsidRPr="000D3234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D323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0D323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D323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0D323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D3234">
              <w:rPr>
                <w:lang w:eastAsia="en-US"/>
              </w:rPr>
              <w:t>Министерство на здравеопазването</w:t>
            </w:r>
          </w:p>
          <w:p w:rsidR="005025B7" w:rsidRPr="000D323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23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0D323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0D323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0D3234" w:rsidRDefault="005025B7" w:rsidP="00682B25">
            <w:pPr>
              <w:ind w:right="-1188"/>
              <w:rPr>
                <w:b/>
                <w:bCs/>
              </w:rPr>
            </w:pPr>
            <w:r w:rsidRPr="000D323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0D3234" w:rsidRDefault="005025B7" w:rsidP="00865FD7">
            <w:pPr>
              <w:tabs>
                <w:tab w:val="left" w:pos="1309"/>
              </w:tabs>
              <w:rPr>
                <w:lang w:val="ru-RU" w:eastAsia="en-US"/>
              </w:rPr>
            </w:pPr>
            <w:r w:rsidRPr="000D3234">
              <w:rPr>
                <w:b/>
                <w:bCs/>
              </w:rPr>
              <w:t>за периода</w:t>
            </w:r>
            <w:r w:rsidR="00DE22FF" w:rsidRPr="000D3234">
              <w:rPr>
                <w:b/>
                <w:bCs/>
              </w:rPr>
              <w:t xml:space="preserve"> </w:t>
            </w:r>
            <w:r w:rsidR="00EF3BD4" w:rsidRPr="000D3234">
              <w:rPr>
                <w:b/>
                <w:bCs/>
                <w:lang w:val="ru-RU"/>
              </w:rPr>
              <w:t>–</w:t>
            </w:r>
            <w:r w:rsidR="003E53B8" w:rsidRPr="000D3234">
              <w:rPr>
                <w:b/>
                <w:bCs/>
                <w:lang w:val="ru-RU"/>
              </w:rPr>
              <w:t xml:space="preserve"> </w:t>
            </w:r>
            <w:r w:rsidR="00865FD7" w:rsidRPr="000D3234">
              <w:rPr>
                <w:b/>
                <w:bCs/>
              </w:rPr>
              <w:t>20.01 – 26.01.2025 г. (4-та седмица)</w:t>
            </w:r>
          </w:p>
        </w:tc>
      </w:tr>
    </w:tbl>
    <w:p w:rsidR="005025B7" w:rsidRPr="000D323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D32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0D3234" w:rsidRDefault="005025B7" w:rsidP="00964618">
      <w:pPr>
        <w:ind w:right="-1188"/>
        <w:jc w:val="both"/>
        <w:rPr>
          <w:b/>
          <w:bCs/>
          <w:lang w:val="ru-RU"/>
        </w:rPr>
      </w:pPr>
      <w:r w:rsidRPr="000D3234">
        <w:rPr>
          <w:b/>
          <w:bCs/>
        </w:rPr>
        <w:t>ЕПИДЕМИОЛОГИЧНА ОБСТАНОВКА ЗА ОБЛАСТ ДОБРИЧ</w:t>
      </w:r>
      <w:r w:rsidRPr="000D3234">
        <w:rPr>
          <w:b/>
          <w:bCs/>
          <w:lang w:val="ru-RU"/>
        </w:rPr>
        <w:t xml:space="preserve"> </w:t>
      </w:r>
    </w:p>
    <w:p w:rsidR="0034049F" w:rsidRPr="000D3234" w:rsidRDefault="0034049F" w:rsidP="00964618">
      <w:pPr>
        <w:ind w:right="-1188"/>
        <w:jc w:val="both"/>
        <w:rPr>
          <w:b/>
          <w:bCs/>
        </w:rPr>
      </w:pPr>
    </w:p>
    <w:p w:rsidR="00A274D9" w:rsidRPr="000D3234" w:rsidRDefault="00A274D9" w:rsidP="00A274D9">
      <w:pPr>
        <w:jc w:val="both"/>
      </w:pPr>
      <w:r w:rsidRPr="000D3234">
        <w:t xml:space="preserve">През периода са регистрирани общо 213 случая на заразни заболявания, от които: </w:t>
      </w:r>
    </w:p>
    <w:p w:rsidR="00A274D9" w:rsidRPr="000D3234" w:rsidRDefault="00A274D9" w:rsidP="00A274D9">
      <w:pPr>
        <w:numPr>
          <w:ilvl w:val="0"/>
          <w:numId w:val="14"/>
        </w:numPr>
        <w:jc w:val="both"/>
      </w:pPr>
      <w:r w:rsidRPr="000D3234">
        <w:t>Грип и остри респираторни заболявания (ОРЗ) - 164</w:t>
      </w:r>
      <w:r w:rsidRPr="000D3234">
        <w:rPr>
          <w:lang w:val="en-US"/>
        </w:rPr>
        <w:t xml:space="preserve"> </w:t>
      </w:r>
      <w:r w:rsidRPr="000D3234">
        <w:t>случая.</w:t>
      </w:r>
    </w:p>
    <w:p w:rsidR="00A274D9" w:rsidRPr="000D3234" w:rsidRDefault="00A274D9" w:rsidP="00A274D9">
      <w:pPr>
        <w:jc w:val="both"/>
      </w:pPr>
      <w:r w:rsidRPr="000D3234">
        <w:t xml:space="preserve">Общата </w:t>
      </w:r>
      <w:proofErr w:type="spellStart"/>
      <w:r w:rsidRPr="000D3234">
        <w:t>заболяемост</w:t>
      </w:r>
      <w:proofErr w:type="spellEnd"/>
      <w:r w:rsidRPr="000D3234">
        <w:t xml:space="preserve"> от грип и ОРЗ за областта е 231,77 %</w:t>
      </w:r>
      <w:proofErr w:type="spellStart"/>
      <w:r w:rsidRPr="000D3234">
        <w:t>оо</w:t>
      </w:r>
      <w:proofErr w:type="spellEnd"/>
      <w:r w:rsidRPr="000D3234">
        <w:t xml:space="preserve"> на 10000 души.</w:t>
      </w:r>
    </w:p>
    <w:p w:rsidR="00A274D9" w:rsidRPr="000D3234" w:rsidRDefault="00A274D9" w:rsidP="00A274D9">
      <w:pPr>
        <w:spacing w:before="120"/>
        <w:ind w:left="-360"/>
        <w:jc w:val="both"/>
      </w:pPr>
      <w:r w:rsidRPr="000D323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274D9" w:rsidRPr="000D3234" w:rsidTr="00D909DE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r w:rsidRPr="000D3234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r w:rsidRPr="000D3234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r w:rsidRPr="000D3234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r w:rsidRPr="000D3234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r w:rsidRPr="000D3234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r w:rsidRPr="000D3234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</w:pPr>
            <w:proofErr w:type="spellStart"/>
            <w:r w:rsidRPr="000D3234">
              <w:t>Заболяемост</w:t>
            </w:r>
            <w:proofErr w:type="spellEnd"/>
            <w:r w:rsidRPr="000D3234">
              <w:t xml:space="preserve"> %</w:t>
            </w:r>
            <w:proofErr w:type="spellStart"/>
            <w:r w:rsidRPr="000D3234">
              <w:t>оо</w:t>
            </w:r>
            <w:proofErr w:type="spellEnd"/>
          </w:p>
        </w:tc>
      </w:tr>
      <w:tr w:rsidR="00A274D9" w:rsidRPr="000D3234" w:rsidTr="00D909DE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D9" w:rsidRPr="000D3234" w:rsidRDefault="00A274D9" w:rsidP="00D909DE">
            <w:pPr>
              <w:jc w:val="center"/>
            </w:pPr>
            <w:r w:rsidRPr="000D3234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D9" w:rsidRPr="000D3234" w:rsidRDefault="00A274D9" w:rsidP="00D909DE">
            <w:pPr>
              <w:jc w:val="center"/>
            </w:pPr>
            <w:r w:rsidRPr="000D3234">
              <w:t>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D9" w:rsidRPr="000D3234" w:rsidRDefault="00A274D9" w:rsidP="00D909DE">
            <w:pPr>
              <w:jc w:val="center"/>
            </w:pPr>
            <w:r w:rsidRPr="000D3234"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D9" w:rsidRPr="000D3234" w:rsidRDefault="00A274D9" w:rsidP="00D909DE">
            <w:pPr>
              <w:jc w:val="center"/>
            </w:pPr>
            <w:r w:rsidRPr="000D323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D9" w:rsidRPr="000D3234" w:rsidRDefault="00A274D9" w:rsidP="00D909DE">
            <w:pPr>
              <w:jc w:val="center"/>
            </w:pPr>
            <w:r w:rsidRPr="000D3234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D9" w:rsidRPr="000D3234" w:rsidRDefault="00A274D9" w:rsidP="00D909DE">
            <w:pPr>
              <w:jc w:val="center"/>
            </w:pPr>
            <w:r w:rsidRPr="000D3234">
              <w:t>164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D9" w:rsidRPr="000D3234" w:rsidRDefault="00A274D9" w:rsidP="00D909DE">
            <w:pPr>
              <w:jc w:val="both"/>
              <w:rPr>
                <w:lang w:val="ru-RU"/>
              </w:rPr>
            </w:pPr>
            <w:r w:rsidRPr="000D3234">
              <w:t>231,77 %</w:t>
            </w:r>
            <w:proofErr w:type="spellStart"/>
            <w:r w:rsidRPr="000D3234">
              <w:t>оо</w:t>
            </w:r>
            <w:proofErr w:type="spellEnd"/>
          </w:p>
        </w:tc>
      </w:tr>
    </w:tbl>
    <w:p w:rsidR="00A274D9" w:rsidRPr="000D3234" w:rsidRDefault="00A274D9" w:rsidP="00A274D9">
      <w:pPr>
        <w:jc w:val="both"/>
      </w:pPr>
    </w:p>
    <w:p w:rsidR="00A274D9" w:rsidRPr="000D3234" w:rsidRDefault="00A274D9" w:rsidP="00A274D9">
      <w:pPr>
        <w:numPr>
          <w:ilvl w:val="0"/>
          <w:numId w:val="14"/>
        </w:numPr>
        <w:jc w:val="both"/>
      </w:pPr>
      <w:r w:rsidRPr="000D3234">
        <w:t>Въздушно-капкови инфекции - 47 случая на варицела и туберкулоза;</w:t>
      </w:r>
    </w:p>
    <w:p w:rsidR="00A274D9" w:rsidRPr="000D3234" w:rsidRDefault="00A274D9" w:rsidP="00A274D9">
      <w:pPr>
        <w:numPr>
          <w:ilvl w:val="0"/>
          <w:numId w:val="14"/>
        </w:numPr>
        <w:jc w:val="both"/>
      </w:pPr>
      <w:r w:rsidRPr="000D3234">
        <w:t>Чревни инфекции - 1 случай на ентероколит;</w:t>
      </w:r>
    </w:p>
    <w:p w:rsidR="00A274D9" w:rsidRPr="000D3234" w:rsidRDefault="00A274D9" w:rsidP="00A274D9">
      <w:pPr>
        <w:numPr>
          <w:ilvl w:val="0"/>
          <w:numId w:val="14"/>
        </w:numPr>
        <w:jc w:val="both"/>
      </w:pPr>
      <w:proofErr w:type="spellStart"/>
      <w:r w:rsidRPr="000D3234">
        <w:t>Невроинфекции</w:t>
      </w:r>
      <w:proofErr w:type="spellEnd"/>
      <w:r w:rsidRPr="000D3234">
        <w:t xml:space="preserve"> – 1 случай на остра вяла парализа.</w:t>
      </w:r>
    </w:p>
    <w:p w:rsidR="00A274D9" w:rsidRPr="000D3234" w:rsidRDefault="00A274D9" w:rsidP="00A274D9">
      <w:pPr>
        <w:numPr>
          <w:ilvl w:val="0"/>
          <w:numId w:val="14"/>
        </w:numPr>
        <w:jc w:val="both"/>
      </w:pPr>
      <w:r w:rsidRPr="000D3234">
        <w:t>Няма регистрирани случаи на коклюш и морбили;</w:t>
      </w:r>
    </w:p>
    <w:p w:rsidR="00A274D9" w:rsidRPr="000D3234" w:rsidRDefault="00A274D9" w:rsidP="00A274D9">
      <w:pPr>
        <w:numPr>
          <w:ilvl w:val="0"/>
          <w:numId w:val="14"/>
        </w:numPr>
        <w:jc w:val="both"/>
      </w:pPr>
      <w:r w:rsidRPr="000D3234">
        <w:t>На територията на област Добрич през отчетния период няма регистрирани хранителни взривове.</w:t>
      </w:r>
    </w:p>
    <w:p w:rsidR="00A274D9" w:rsidRPr="000D3234" w:rsidRDefault="00A274D9" w:rsidP="00A274D9">
      <w:pPr>
        <w:ind w:left="720"/>
        <w:jc w:val="both"/>
      </w:pPr>
    </w:p>
    <w:p w:rsidR="00A274D9" w:rsidRPr="000D3234" w:rsidRDefault="00A274D9" w:rsidP="00A274D9">
      <w:pPr>
        <w:jc w:val="both"/>
        <w:rPr>
          <w:b/>
        </w:rPr>
      </w:pPr>
      <w:r w:rsidRPr="000D3234">
        <w:rPr>
          <w:b/>
        </w:rPr>
        <w:t>ДИРЕКЦИЯ „НАДЗОР НА ЗАРАЗНИТЕ БОЛЕСТИ”</w:t>
      </w:r>
    </w:p>
    <w:p w:rsidR="00A274D9" w:rsidRPr="000D3234" w:rsidRDefault="00A274D9" w:rsidP="00A274D9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0D3234">
        <w:rPr>
          <w:lang w:val="ru-RU"/>
        </w:rPr>
        <w:t>Епидемиологичните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проучвания</w:t>
      </w:r>
      <w:proofErr w:type="spellEnd"/>
      <w:r w:rsidRPr="000D3234">
        <w:rPr>
          <w:lang w:val="ru-RU"/>
        </w:rPr>
        <w:t xml:space="preserve"> на </w:t>
      </w:r>
      <w:proofErr w:type="spellStart"/>
      <w:r w:rsidRPr="000D3234">
        <w:rPr>
          <w:lang w:val="ru-RU"/>
        </w:rPr>
        <w:t>регистрирани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заразни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болести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са</w:t>
      </w:r>
      <w:proofErr w:type="spellEnd"/>
      <w:r w:rsidRPr="000D3234">
        <w:rPr>
          <w:lang w:val="ru-RU"/>
        </w:rPr>
        <w:t xml:space="preserve"> 49 </w:t>
      </w:r>
      <w:proofErr w:type="spellStart"/>
      <w:r w:rsidRPr="000D3234">
        <w:rPr>
          <w:lang w:val="ru-RU"/>
        </w:rPr>
        <w:t>бр</w:t>
      </w:r>
      <w:proofErr w:type="spellEnd"/>
      <w:r w:rsidRPr="000D3234">
        <w:rPr>
          <w:lang w:val="ru-RU"/>
        </w:rPr>
        <w:t>.</w:t>
      </w:r>
    </w:p>
    <w:p w:rsidR="00A274D9" w:rsidRPr="000D3234" w:rsidRDefault="00A274D9" w:rsidP="00A274D9">
      <w:pPr>
        <w:jc w:val="both"/>
        <w:rPr>
          <w:lang w:val="ru-RU"/>
        </w:rPr>
      </w:pPr>
      <w:r w:rsidRPr="000D3234">
        <w:t>Лабораторен контрол на противоепидемичния режим в детски градини</w:t>
      </w:r>
      <w:r w:rsidRPr="000D3234">
        <w:rPr>
          <w:lang w:val="ru-RU"/>
        </w:rPr>
        <w:t xml:space="preserve"> – 349 </w:t>
      </w:r>
      <w:proofErr w:type="spellStart"/>
      <w:r w:rsidRPr="000D3234">
        <w:rPr>
          <w:lang w:val="ru-RU"/>
        </w:rPr>
        <w:t>бр</w:t>
      </w:r>
      <w:proofErr w:type="spellEnd"/>
      <w:r w:rsidRPr="000D3234">
        <w:rPr>
          <w:lang w:val="ru-RU"/>
        </w:rPr>
        <w:t xml:space="preserve">. </w:t>
      </w:r>
      <w:proofErr w:type="spellStart"/>
      <w:r w:rsidRPr="000D3234">
        <w:rPr>
          <w:lang w:val="ru-RU"/>
        </w:rPr>
        <w:t>микробиологични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проби</w:t>
      </w:r>
      <w:proofErr w:type="spellEnd"/>
      <w:r w:rsidRPr="000D3234">
        <w:rPr>
          <w:lang w:val="ru-RU"/>
        </w:rPr>
        <w:t xml:space="preserve"> с 13 </w:t>
      </w:r>
      <w:proofErr w:type="spellStart"/>
      <w:r w:rsidRPr="000D3234">
        <w:rPr>
          <w:lang w:val="ru-RU"/>
        </w:rPr>
        <w:t>положителни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резултата</w:t>
      </w:r>
      <w:proofErr w:type="spellEnd"/>
      <w:r w:rsidRPr="000D3234">
        <w:rPr>
          <w:lang w:val="ru-RU"/>
        </w:rPr>
        <w:t>.</w:t>
      </w:r>
    </w:p>
    <w:p w:rsidR="00A274D9" w:rsidRPr="000D3234" w:rsidRDefault="00A274D9" w:rsidP="00A274D9">
      <w:pPr>
        <w:jc w:val="both"/>
        <w:rPr>
          <w:lang w:val="ru-RU"/>
        </w:rPr>
      </w:pPr>
    </w:p>
    <w:p w:rsidR="00A274D9" w:rsidRPr="000D3234" w:rsidRDefault="00A274D9" w:rsidP="00A274D9">
      <w:pPr>
        <w:shd w:val="clear" w:color="auto" w:fill="FFFFFF"/>
        <w:tabs>
          <w:tab w:val="left" w:pos="8205"/>
        </w:tabs>
        <w:jc w:val="both"/>
      </w:pPr>
      <w:r w:rsidRPr="000D3234">
        <w:rPr>
          <w:b/>
          <w:bCs/>
        </w:rPr>
        <w:t>П</w:t>
      </w:r>
      <w:r w:rsidRPr="000D3234">
        <w:rPr>
          <w:b/>
        </w:rPr>
        <w:t>рез</w:t>
      </w:r>
      <w:r w:rsidRPr="000D3234">
        <w:t xml:space="preserve"> </w:t>
      </w:r>
      <w:r w:rsidRPr="000D3234">
        <w:rPr>
          <w:b/>
          <w:bCs/>
        </w:rPr>
        <w:t>консултативния кабинет по СПИН /КАБКИС/</w:t>
      </w:r>
      <w:r w:rsidRPr="000D3234">
        <w:t xml:space="preserve"> е преминало 1 лице.</w:t>
      </w:r>
    </w:p>
    <w:p w:rsidR="00A274D9" w:rsidRPr="000D3234" w:rsidRDefault="00A274D9" w:rsidP="00A274D9">
      <w:pPr>
        <w:shd w:val="clear" w:color="auto" w:fill="FFFFFF"/>
        <w:tabs>
          <w:tab w:val="left" w:pos="8205"/>
        </w:tabs>
        <w:jc w:val="both"/>
      </w:pPr>
      <w:r w:rsidRPr="000D3234">
        <w:t>Проведен КАБКИС на терен - изследвани 10 лица.</w:t>
      </w:r>
    </w:p>
    <w:p w:rsidR="007B4014" w:rsidRPr="000D3234" w:rsidRDefault="007B4014" w:rsidP="00394498">
      <w:pPr>
        <w:jc w:val="both"/>
      </w:pPr>
    </w:p>
    <w:p w:rsidR="005025B7" w:rsidRPr="000D3234" w:rsidRDefault="005025B7" w:rsidP="00964618">
      <w:pPr>
        <w:jc w:val="both"/>
        <w:rPr>
          <w:b/>
          <w:bCs/>
        </w:rPr>
      </w:pPr>
      <w:r w:rsidRPr="000D3234">
        <w:rPr>
          <w:b/>
          <w:bCs/>
        </w:rPr>
        <w:t>ДИРЕКЦИЯ „МЕДИЦИНСКИ ДЕЙНОСТИ”</w:t>
      </w:r>
    </w:p>
    <w:p w:rsidR="00C358B1" w:rsidRPr="000D3234" w:rsidRDefault="009B3D8E" w:rsidP="00C358B1">
      <w:pPr>
        <w:jc w:val="both"/>
      </w:pPr>
      <w:r w:rsidRPr="000D3234">
        <w:t>Подготвени и и</w:t>
      </w:r>
      <w:r w:rsidR="00C358B1" w:rsidRPr="000D3234">
        <w:t xml:space="preserve">зпратени документи в Изпълнителна агенция „Медицински надзор“ документи за промяна в обстоятелствата на </w:t>
      </w:r>
      <w:r w:rsidR="00167926" w:rsidRPr="000D3234">
        <w:t>3</w:t>
      </w:r>
      <w:r w:rsidR="00161380" w:rsidRPr="000D3234">
        <w:t xml:space="preserve"> лечебни заведения за извънболнична помощ, регистрация на 1 лечебно заведение за извънболнична помощ.</w:t>
      </w:r>
    </w:p>
    <w:p w:rsidR="00161380" w:rsidRPr="000D3234" w:rsidRDefault="00161380" w:rsidP="00964618">
      <w:pPr>
        <w:jc w:val="both"/>
      </w:pPr>
      <w:r w:rsidRPr="000D3234">
        <w:t>Изготвяне на удостоверение за потребността от първична извънболнична медицинска помощ по дентална медицина На основание чл. 59 б, ал. 8 от Закона за здравното осигуряване.</w:t>
      </w:r>
    </w:p>
    <w:p w:rsidR="00D61276" w:rsidRPr="000D3234" w:rsidRDefault="0086037F" w:rsidP="00964618">
      <w:pPr>
        <w:jc w:val="both"/>
      </w:pPr>
      <w:r w:rsidRPr="000D3234">
        <w:t xml:space="preserve">Получени в РЗИ </w:t>
      </w:r>
      <w:r w:rsidR="00161380" w:rsidRPr="000D3234">
        <w:t xml:space="preserve">9 </w:t>
      </w:r>
      <w:r w:rsidRPr="000D3234">
        <w:t>бр. отчети за годишната дейност на лечебните заведения</w:t>
      </w:r>
      <w:r w:rsidR="00161380" w:rsidRPr="000D3234">
        <w:t>.</w:t>
      </w:r>
    </w:p>
    <w:p w:rsidR="00CF2BD5" w:rsidRPr="000D3234" w:rsidRDefault="00D61276" w:rsidP="00964618">
      <w:pPr>
        <w:jc w:val="both"/>
      </w:pPr>
      <w:r w:rsidRPr="000D3234">
        <w:t>Обработка н</w:t>
      </w:r>
      <w:r w:rsidR="005E7FED" w:rsidRPr="000D3234">
        <w:t>а съобщения за смърт,</w:t>
      </w:r>
      <w:r w:rsidRPr="000D3234">
        <w:t xml:space="preserve"> ежедневно- </w:t>
      </w:r>
      <w:r w:rsidR="005E7FED" w:rsidRPr="000D3234">
        <w:t>з</w:t>
      </w:r>
      <w:r w:rsidRPr="000D3234">
        <w:t>а периода - 10  бр. от ЛЗИБП.</w:t>
      </w:r>
    </w:p>
    <w:p w:rsidR="005025B7" w:rsidRPr="000D3234" w:rsidRDefault="00947906" w:rsidP="00964618">
      <w:pPr>
        <w:jc w:val="both"/>
      </w:pPr>
      <w:r w:rsidRPr="000D3234">
        <w:t>И</w:t>
      </w:r>
      <w:r w:rsidR="00981968" w:rsidRPr="000D3234">
        <w:t>здадени</w:t>
      </w:r>
      <w:r w:rsidR="001115DB" w:rsidRPr="000D3234">
        <w:t xml:space="preserve"> </w:t>
      </w:r>
      <w:r w:rsidR="005025B7" w:rsidRPr="000D3234">
        <w:t>заповеди за промяна на състава на ЛКК</w:t>
      </w:r>
      <w:r w:rsidRPr="000D3234">
        <w:t xml:space="preserve">- </w:t>
      </w:r>
      <w:r w:rsidR="003F5CA9" w:rsidRPr="000D3234">
        <w:t>19</w:t>
      </w:r>
      <w:r w:rsidRPr="000D3234">
        <w:t xml:space="preserve"> бр.</w:t>
      </w:r>
    </w:p>
    <w:p w:rsidR="003F5CA9" w:rsidRPr="000D3234" w:rsidRDefault="005025B7" w:rsidP="003F5CA9">
      <w:pPr>
        <w:jc w:val="both"/>
      </w:pPr>
      <w:r w:rsidRPr="000D3234">
        <w:t xml:space="preserve">Приети  и обработени </w:t>
      </w:r>
      <w:r w:rsidR="00633F42" w:rsidRPr="000D3234">
        <w:t xml:space="preserve"> </w:t>
      </w:r>
      <w:r w:rsidRPr="000D3234">
        <w:t>жалби</w:t>
      </w:r>
      <w:r w:rsidR="00377F00" w:rsidRPr="000D3234">
        <w:t xml:space="preserve"> </w:t>
      </w:r>
      <w:r w:rsidR="00CE2BED" w:rsidRPr="000D3234">
        <w:t xml:space="preserve">– </w:t>
      </w:r>
      <w:r w:rsidR="003F5CA9" w:rsidRPr="000D3234">
        <w:t xml:space="preserve">7 </w:t>
      </w:r>
      <w:r w:rsidR="00CE2BED" w:rsidRPr="000D3234">
        <w:t>бр</w:t>
      </w:r>
      <w:r w:rsidRPr="000D3234">
        <w:t>.</w:t>
      </w:r>
      <w:r w:rsidR="00CE01F1" w:rsidRPr="000D3234">
        <w:t>,</w:t>
      </w:r>
      <w:r w:rsidR="003F5CA9" w:rsidRPr="000D3234">
        <w:t xml:space="preserve"> </w:t>
      </w:r>
      <w:proofErr w:type="spellStart"/>
      <w:r w:rsidR="00CE01F1" w:rsidRPr="000D3234">
        <w:t>о</w:t>
      </w:r>
      <w:r w:rsidR="003F5CA9" w:rsidRPr="000D3234">
        <w:t>бжалени</w:t>
      </w:r>
      <w:proofErr w:type="spellEnd"/>
      <w:r w:rsidR="003F5CA9" w:rsidRPr="000D3234">
        <w:t xml:space="preserve"> болнични листи- 2 бр.</w:t>
      </w:r>
    </w:p>
    <w:p w:rsidR="003F5CA9" w:rsidRPr="000D3234" w:rsidRDefault="003F5CA9" w:rsidP="003F5CA9">
      <w:pPr>
        <w:jc w:val="both"/>
      </w:pPr>
      <w:r w:rsidRPr="000D3234">
        <w:t>Запитване от работодател-</w:t>
      </w:r>
      <w:r w:rsidR="000D3234">
        <w:t xml:space="preserve"> </w:t>
      </w:r>
      <w:r w:rsidRPr="000D3234">
        <w:t>1 бр.</w:t>
      </w:r>
    </w:p>
    <w:p w:rsidR="003F5CA9" w:rsidRDefault="005025B7" w:rsidP="003F5CA9">
      <w:pPr>
        <w:jc w:val="both"/>
      </w:pPr>
      <w:r w:rsidRPr="000D3234">
        <w:t>За периода в РКМЕ са приети и обработени</w:t>
      </w:r>
      <w:r w:rsidR="00531503" w:rsidRPr="000D3234">
        <w:t xml:space="preserve"> </w:t>
      </w:r>
      <w:r w:rsidR="003F5CA9" w:rsidRPr="000D3234">
        <w:t>132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–</w:t>
      </w:r>
      <w:r w:rsidR="003F5CA9" w:rsidRPr="000D3234">
        <w:rPr>
          <w:lang w:val="en-US"/>
        </w:rPr>
        <w:t xml:space="preserve"> </w:t>
      </w:r>
      <w:r w:rsidR="003F5CA9" w:rsidRPr="000D3234">
        <w:t xml:space="preserve">181 бр. медицински експертни досиета. </w:t>
      </w:r>
    </w:p>
    <w:p w:rsidR="000D3234" w:rsidRPr="000D3234" w:rsidRDefault="000D3234" w:rsidP="003F5CA9">
      <w:pPr>
        <w:jc w:val="both"/>
      </w:pPr>
    </w:p>
    <w:p w:rsidR="003F5CA9" w:rsidRPr="000D3234" w:rsidRDefault="003F5CA9" w:rsidP="003F5CA9">
      <w:pPr>
        <w:tabs>
          <w:tab w:val="left" w:pos="8205"/>
        </w:tabs>
        <w:jc w:val="both"/>
        <w:rPr>
          <w:color w:val="000000"/>
        </w:rPr>
      </w:pPr>
      <w:r w:rsidRPr="000D3234">
        <w:rPr>
          <w:color w:val="000000"/>
        </w:rPr>
        <w:lastRenderedPageBreak/>
        <w:t>Приети МЕД от ТЕЛК и дигитализирани МЕД от ТЕЛК-</w:t>
      </w:r>
      <w:proofErr w:type="spellStart"/>
      <w:r w:rsidRPr="000D3234">
        <w:rPr>
          <w:color w:val="000000"/>
        </w:rPr>
        <w:t>ове</w:t>
      </w:r>
      <w:proofErr w:type="spellEnd"/>
      <w:r w:rsidRPr="000D3234">
        <w:rPr>
          <w:color w:val="000000"/>
        </w:rPr>
        <w:t xml:space="preserve"> в страната – 53</w:t>
      </w:r>
      <w:r w:rsidRPr="000D3234">
        <w:rPr>
          <w:color w:val="000000"/>
          <w:lang w:val="en-US"/>
        </w:rPr>
        <w:t xml:space="preserve"> </w:t>
      </w:r>
      <w:r w:rsidRPr="000D3234">
        <w:rPr>
          <w:color w:val="000000"/>
        </w:rPr>
        <w:t xml:space="preserve">бр., от НЕЛК – 19 бр. Прибрани медицински експертни досиета за съхранение в картотеката  –  </w:t>
      </w:r>
      <w:r w:rsidRPr="000D3234">
        <w:rPr>
          <w:color w:val="000000"/>
          <w:lang w:val="en-US"/>
        </w:rPr>
        <w:t xml:space="preserve"> </w:t>
      </w:r>
      <w:r w:rsidRPr="000D3234">
        <w:rPr>
          <w:color w:val="000000"/>
        </w:rPr>
        <w:t>210</w:t>
      </w:r>
      <w:r w:rsidRPr="000D3234">
        <w:rPr>
          <w:color w:val="000000"/>
          <w:lang w:val="en-US"/>
        </w:rPr>
        <w:t xml:space="preserve">  </w:t>
      </w:r>
      <w:r w:rsidRPr="000D3234">
        <w:rPr>
          <w:color w:val="000000"/>
        </w:rPr>
        <w:t xml:space="preserve">бр. Подадени </w:t>
      </w:r>
      <w:r w:rsidRPr="000D3234">
        <w:rPr>
          <w:color w:val="000000"/>
          <w:lang w:val="en-US"/>
        </w:rPr>
        <w:t xml:space="preserve"> </w:t>
      </w:r>
      <w:r w:rsidRPr="000D3234">
        <w:rPr>
          <w:color w:val="000000"/>
        </w:rPr>
        <w:t>6  бр. заявления от лица за издаване на заверен препис от експертно решение.</w:t>
      </w:r>
      <w:r w:rsidR="00CE01F1" w:rsidRPr="000D3234">
        <w:rPr>
          <w:color w:val="000000"/>
        </w:rPr>
        <w:t xml:space="preserve"> </w:t>
      </w:r>
      <w:r w:rsidRPr="000D3234">
        <w:rPr>
          <w:color w:val="000000"/>
        </w:rPr>
        <w:t>Изпратени 5 бр. писма до граждани за непълнота в изпратените документи.</w:t>
      </w:r>
    </w:p>
    <w:p w:rsidR="003F5CA9" w:rsidRPr="000D3234" w:rsidRDefault="003F5CA9" w:rsidP="003F5CA9">
      <w:pPr>
        <w:tabs>
          <w:tab w:val="left" w:pos="8205"/>
        </w:tabs>
        <w:jc w:val="both"/>
        <w:rPr>
          <w:color w:val="000000"/>
        </w:rPr>
      </w:pPr>
      <w:r w:rsidRPr="000D3234">
        <w:rPr>
          <w:color w:val="000000"/>
        </w:rPr>
        <w:t>Извършени справки по телефона и в РКМЕ на граждани относно  въпроси свързани с  медицинската експертиза - 98 бр.</w:t>
      </w:r>
    </w:p>
    <w:p w:rsidR="003F5CA9" w:rsidRPr="000D3234" w:rsidRDefault="003F5CA9" w:rsidP="003F5CA9">
      <w:pPr>
        <w:tabs>
          <w:tab w:val="left" w:pos="8205"/>
        </w:tabs>
        <w:jc w:val="both"/>
        <w:rPr>
          <w:color w:val="000000"/>
        </w:rPr>
      </w:pPr>
      <w:r w:rsidRPr="000D3234">
        <w:rPr>
          <w:color w:val="000000"/>
        </w:rPr>
        <w:t>Изготвени на преписки за работодатели и др. заинтересовани страни – 135 бр. Изготвени 12 бр. справки във връзка с Закона за хората с увреждания.</w:t>
      </w:r>
    </w:p>
    <w:p w:rsidR="00CE01F1" w:rsidRPr="000D3234" w:rsidRDefault="00CE01F1" w:rsidP="00CE01F1">
      <w:pPr>
        <w:jc w:val="both"/>
      </w:pPr>
      <w:r w:rsidRPr="000D3234">
        <w:t>Извършена проверка по сигнал вх.№ 96-00-4/17.01.2025г. в ЛЗИБП.</w:t>
      </w:r>
    </w:p>
    <w:p w:rsidR="00CE01F1" w:rsidRPr="000D3234" w:rsidRDefault="00CE01F1" w:rsidP="00CE01F1">
      <w:pPr>
        <w:tabs>
          <w:tab w:val="left" w:pos="316"/>
        </w:tabs>
        <w:jc w:val="both"/>
      </w:pPr>
      <w:r w:rsidRPr="000D3234">
        <w:t>Извършена насочена проверка в аптека по писмо на ИАЛ за издаване на хигиенно заключение.</w:t>
      </w:r>
    </w:p>
    <w:p w:rsidR="003F5CA9" w:rsidRPr="000D3234" w:rsidRDefault="003F5CA9" w:rsidP="003F5CA9">
      <w:pPr>
        <w:tabs>
          <w:tab w:val="left" w:pos="8205"/>
        </w:tabs>
        <w:jc w:val="both"/>
        <w:rPr>
          <w:color w:val="000000"/>
        </w:rPr>
      </w:pPr>
    </w:p>
    <w:p w:rsidR="00A46E9C" w:rsidRPr="000D3234" w:rsidRDefault="00A46E9C" w:rsidP="00A46E9C">
      <w:pPr>
        <w:jc w:val="both"/>
        <w:rPr>
          <w:b/>
          <w:bCs/>
        </w:rPr>
      </w:pPr>
      <w:r w:rsidRPr="000D3234">
        <w:rPr>
          <w:b/>
          <w:bCs/>
        </w:rPr>
        <w:t>ДИРЕКЦИЯ „ОБЩЕСТВЕНО ЗДРАВЕ”</w:t>
      </w:r>
    </w:p>
    <w:p w:rsidR="008D0214" w:rsidRPr="000D3234" w:rsidRDefault="008D0214" w:rsidP="008D0214">
      <w:pPr>
        <w:jc w:val="both"/>
        <w:textAlignment w:val="center"/>
      </w:pPr>
      <w:r w:rsidRPr="000D3234">
        <w:rPr>
          <w:b/>
        </w:rPr>
        <w:t>Предварителен здравен контрол:</w:t>
      </w:r>
      <w:r w:rsidRPr="000D3234">
        <w:t xml:space="preserve"> </w:t>
      </w:r>
      <w:r w:rsidRPr="000D3234">
        <w:rPr>
          <w:b/>
        </w:rPr>
        <w:t>1</w:t>
      </w:r>
      <w:r w:rsidRPr="000D3234">
        <w:t xml:space="preserve"> експертен съвет при РЗИ-Добрич. Разгледани са </w:t>
      </w:r>
      <w:r w:rsidRPr="000D3234">
        <w:rPr>
          <w:b/>
        </w:rPr>
        <w:t xml:space="preserve">10 </w:t>
      </w:r>
      <w:r w:rsidRPr="000D3234">
        <w:t xml:space="preserve">проектни документации,  издадени са: </w:t>
      </w:r>
      <w:r w:rsidRPr="000D3234">
        <w:rPr>
          <w:b/>
        </w:rPr>
        <w:t>7</w:t>
      </w:r>
      <w:r w:rsidRPr="000D3234">
        <w:t xml:space="preserve"> становища по процедурите на ЗООС; </w:t>
      </w:r>
      <w:r w:rsidRPr="000D3234">
        <w:rPr>
          <w:b/>
        </w:rPr>
        <w:t>3</w:t>
      </w:r>
      <w:r w:rsidRPr="000D3234">
        <w:t xml:space="preserve"> здравни заключения. Издадени са 2 становища за ДПК, взето е  участие в 2 ДПК. Извършени са </w:t>
      </w:r>
      <w:r w:rsidRPr="000D3234">
        <w:rPr>
          <w:b/>
        </w:rPr>
        <w:t xml:space="preserve">7 </w:t>
      </w:r>
      <w:r w:rsidRPr="000D3234">
        <w:t xml:space="preserve">проверки на обекти с обществено предназначение (ООП) в процедура по регистрация, вкл. и по предписания. </w:t>
      </w:r>
    </w:p>
    <w:p w:rsidR="008D0214" w:rsidRPr="000D3234" w:rsidRDefault="008D0214" w:rsidP="008D0214">
      <w:pPr>
        <w:jc w:val="both"/>
        <w:textAlignment w:val="center"/>
      </w:pPr>
      <w:r w:rsidRPr="000D3234">
        <w:t xml:space="preserve">През периода са извършени </w:t>
      </w:r>
      <w:r w:rsidRPr="000D3234">
        <w:rPr>
          <w:b/>
        </w:rPr>
        <w:t>5 основни проверки</w:t>
      </w:r>
      <w:r w:rsidRPr="000D3234">
        <w:t xml:space="preserve"> по текущия здравен контрол.  </w:t>
      </w:r>
    </w:p>
    <w:p w:rsidR="008D0214" w:rsidRPr="000D3234" w:rsidRDefault="008D0214" w:rsidP="008D0214">
      <w:pPr>
        <w:jc w:val="both"/>
        <w:textAlignment w:val="center"/>
        <w:rPr>
          <w:bCs/>
        </w:rPr>
      </w:pPr>
      <w:r w:rsidRPr="000D3234">
        <w:t xml:space="preserve">Реализираните </w:t>
      </w:r>
      <w:r w:rsidRPr="000D3234">
        <w:rPr>
          <w:b/>
        </w:rPr>
        <w:t>насочени проверки са 6</w:t>
      </w:r>
      <w:r w:rsidRPr="000D3234">
        <w:t xml:space="preserve">: </w:t>
      </w:r>
      <w:r w:rsidRPr="000D3234">
        <w:rPr>
          <w:b/>
        </w:rPr>
        <w:t>2</w:t>
      </w:r>
      <w:r w:rsidRPr="000D3234">
        <w:t xml:space="preserve"> от тях са извършени във връзка с контрола по тютюнопушенето и продажбата на алкохол;</w:t>
      </w:r>
      <w:r w:rsidRPr="000D3234">
        <w:rPr>
          <w:b/>
          <w:lang w:val="ru-RU"/>
        </w:rPr>
        <w:t xml:space="preserve"> 1</w:t>
      </w:r>
      <w:r w:rsidRPr="000D3234">
        <w:rPr>
          <w:lang w:val="ru-RU"/>
        </w:rPr>
        <w:t xml:space="preserve"> – по </w:t>
      </w:r>
      <w:proofErr w:type="spellStart"/>
      <w:r w:rsidRPr="000D3234">
        <w:rPr>
          <w:lang w:val="ru-RU"/>
        </w:rPr>
        <w:t>спазване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забраната</w:t>
      </w:r>
      <w:proofErr w:type="spellEnd"/>
      <w:r w:rsidRPr="000D3234">
        <w:rPr>
          <w:lang w:val="ru-RU"/>
        </w:rPr>
        <w:t xml:space="preserve"> за </w:t>
      </w:r>
      <w:proofErr w:type="spellStart"/>
      <w:r w:rsidRPr="000D3234">
        <w:rPr>
          <w:lang w:val="ru-RU"/>
        </w:rPr>
        <w:t>продажба</w:t>
      </w:r>
      <w:proofErr w:type="spellEnd"/>
      <w:r w:rsidRPr="000D3234">
        <w:rPr>
          <w:lang w:val="ru-RU"/>
        </w:rPr>
        <w:t xml:space="preserve"> и </w:t>
      </w:r>
      <w:proofErr w:type="spellStart"/>
      <w:r w:rsidRPr="000D3234">
        <w:rPr>
          <w:lang w:val="ru-RU"/>
        </w:rPr>
        <w:t>употреба</w:t>
      </w:r>
      <w:proofErr w:type="spellEnd"/>
      <w:r w:rsidRPr="000D3234">
        <w:rPr>
          <w:lang w:val="ru-RU"/>
        </w:rPr>
        <w:t xml:space="preserve"> на </w:t>
      </w:r>
      <w:proofErr w:type="spellStart"/>
      <w:r w:rsidRPr="000D3234">
        <w:rPr>
          <w:lang w:val="ru-RU"/>
        </w:rPr>
        <w:t>диазотен</w:t>
      </w:r>
      <w:proofErr w:type="spellEnd"/>
      <w:r w:rsidRPr="000D3234">
        <w:rPr>
          <w:lang w:val="ru-RU"/>
        </w:rPr>
        <w:t xml:space="preserve"> оксид (райски газ);</w:t>
      </w:r>
      <w:r w:rsidRPr="000D3234">
        <w:t xml:space="preserve"> </w:t>
      </w:r>
      <w:r w:rsidRPr="000D3234">
        <w:rPr>
          <w:b/>
        </w:rPr>
        <w:t>1</w:t>
      </w:r>
      <w:r w:rsidRPr="000D3234">
        <w:rPr>
          <w:lang w:val="ru-RU"/>
        </w:rPr>
        <w:t xml:space="preserve"> проверка във връзка с постъпил сигнал; </w:t>
      </w:r>
      <w:r w:rsidRPr="000D3234">
        <w:rPr>
          <w:b/>
          <w:lang w:val="ru-RU"/>
        </w:rPr>
        <w:t>2</w:t>
      </w:r>
      <w:r w:rsidRPr="000D3234">
        <w:rPr>
          <w:lang w:val="ru-RU"/>
        </w:rPr>
        <w:t xml:space="preserve"> – по </w:t>
      </w:r>
      <w:proofErr w:type="spellStart"/>
      <w:r w:rsidRPr="000D3234">
        <w:rPr>
          <w:lang w:val="ru-RU"/>
        </w:rPr>
        <w:t>изпълнения</w:t>
      </w:r>
      <w:proofErr w:type="spellEnd"/>
      <w:r w:rsidRPr="000D3234">
        <w:rPr>
          <w:lang w:val="ru-RU"/>
        </w:rPr>
        <w:t xml:space="preserve"> на предписания и заповеди.</w:t>
      </w:r>
      <w:r w:rsidRPr="000D3234">
        <w:rPr>
          <w:rFonts w:eastAsia="SimSun"/>
          <w:lang w:eastAsia="en-US"/>
        </w:rPr>
        <w:t xml:space="preserve"> </w:t>
      </w:r>
    </w:p>
    <w:p w:rsidR="008D0214" w:rsidRPr="000D3234" w:rsidRDefault="008D0214" w:rsidP="008D0214">
      <w:pPr>
        <w:jc w:val="both"/>
        <w:textAlignment w:val="center"/>
        <w:rPr>
          <w:b/>
          <w:bCs/>
        </w:rPr>
      </w:pPr>
    </w:p>
    <w:p w:rsidR="007A0864" w:rsidRPr="000D3234" w:rsidRDefault="007A0864" w:rsidP="007A0864">
      <w:pPr>
        <w:jc w:val="both"/>
        <w:textAlignment w:val="center"/>
        <w:rPr>
          <w:b/>
          <w:bCs/>
        </w:rPr>
      </w:pPr>
      <w:r w:rsidRPr="000D3234">
        <w:rPr>
          <w:b/>
          <w:bCs/>
        </w:rPr>
        <w:t>Лабораторен контрол:</w:t>
      </w:r>
    </w:p>
    <w:p w:rsidR="007A0864" w:rsidRPr="000D3234" w:rsidRDefault="007A0864" w:rsidP="007A0864">
      <w:pPr>
        <w:jc w:val="both"/>
        <w:textAlignment w:val="center"/>
        <w:rPr>
          <w:lang w:val="ru-RU"/>
        </w:rPr>
      </w:pPr>
      <w:r w:rsidRPr="000D3234">
        <w:rPr>
          <w:u w:val="single"/>
        </w:rPr>
        <w:t>Питейни води:</w:t>
      </w:r>
      <w:r w:rsidRPr="000D3234">
        <w:rPr>
          <w:lang w:val="ru-RU"/>
        </w:rPr>
        <w:t xml:space="preserve"> физико-</w:t>
      </w:r>
      <w:proofErr w:type="spellStart"/>
      <w:r w:rsidRPr="000D3234">
        <w:rPr>
          <w:lang w:val="ru-RU"/>
        </w:rPr>
        <w:t>химичен</w:t>
      </w:r>
      <w:proofErr w:type="spellEnd"/>
      <w:r w:rsidRPr="000D3234">
        <w:rPr>
          <w:lang w:val="ru-RU"/>
        </w:rPr>
        <w:t xml:space="preserve"> и </w:t>
      </w:r>
      <w:proofErr w:type="spellStart"/>
      <w:r w:rsidRPr="000D3234">
        <w:rPr>
          <w:lang w:val="ru-RU"/>
        </w:rPr>
        <w:t>микробилогичен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контрол</w:t>
      </w:r>
      <w:proofErr w:type="spellEnd"/>
      <w:r w:rsidRPr="000D3234">
        <w:rPr>
          <w:lang w:val="ru-RU"/>
        </w:rPr>
        <w:t xml:space="preserve">: </w:t>
      </w:r>
      <w:r w:rsidRPr="000D3234">
        <w:rPr>
          <w:b/>
          <w:lang w:val="ru-RU"/>
        </w:rPr>
        <w:t xml:space="preserve">11 </w:t>
      </w:r>
      <w:proofErr w:type="spellStart"/>
      <w:r w:rsidRPr="000D3234">
        <w:rPr>
          <w:b/>
          <w:lang w:val="ru-RU"/>
        </w:rPr>
        <w:t>бр</w:t>
      </w:r>
      <w:proofErr w:type="spellEnd"/>
      <w:r w:rsidRPr="000D3234">
        <w:rPr>
          <w:b/>
          <w:lang w:val="ru-RU"/>
        </w:rPr>
        <w:t>.</w:t>
      </w:r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проби</w:t>
      </w:r>
      <w:proofErr w:type="spellEnd"/>
      <w:r w:rsidRPr="000D3234">
        <w:rPr>
          <w:lang w:val="ru-RU"/>
        </w:rPr>
        <w:t xml:space="preserve"> – </w:t>
      </w:r>
      <w:r w:rsidRPr="000D3234">
        <w:t>съответстват на нормативните изисквания</w:t>
      </w:r>
      <w:r w:rsidRPr="000D3234">
        <w:rPr>
          <w:lang w:val="ru-RU"/>
        </w:rPr>
        <w:t xml:space="preserve">. </w:t>
      </w:r>
    </w:p>
    <w:p w:rsidR="007A0864" w:rsidRPr="000D3234" w:rsidRDefault="007A0864" w:rsidP="007A0864">
      <w:pPr>
        <w:jc w:val="both"/>
        <w:textAlignment w:val="center"/>
        <w:rPr>
          <w:lang w:val="ru-RU"/>
        </w:rPr>
      </w:pPr>
      <w:proofErr w:type="spellStart"/>
      <w:r w:rsidRPr="000D3234">
        <w:rPr>
          <w:u w:val="single"/>
          <w:lang w:val="ru-RU"/>
        </w:rPr>
        <w:t>Минерална</w:t>
      </w:r>
      <w:proofErr w:type="spellEnd"/>
      <w:r w:rsidRPr="000D3234">
        <w:rPr>
          <w:u w:val="single"/>
          <w:lang w:val="ru-RU"/>
        </w:rPr>
        <w:t xml:space="preserve"> вода</w:t>
      </w:r>
      <w:r w:rsidRPr="000D3234">
        <w:rPr>
          <w:lang w:val="ru-RU"/>
        </w:rPr>
        <w:t xml:space="preserve">: не </w:t>
      </w:r>
      <w:proofErr w:type="spellStart"/>
      <w:r w:rsidRPr="000D3234">
        <w:rPr>
          <w:lang w:val="ru-RU"/>
        </w:rPr>
        <w:t>са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пробонабирани</w:t>
      </w:r>
      <w:proofErr w:type="spellEnd"/>
      <w:r w:rsidRPr="000D3234">
        <w:rPr>
          <w:lang w:val="ru-RU"/>
        </w:rPr>
        <w:t>.</w:t>
      </w:r>
    </w:p>
    <w:p w:rsidR="007A0864" w:rsidRPr="000D3234" w:rsidRDefault="007A0864" w:rsidP="007A0864">
      <w:pPr>
        <w:jc w:val="both"/>
        <w:textAlignment w:val="center"/>
        <w:rPr>
          <w:u w:val="single"/>
          <w:lang w:val="ru-RU"/>
        </w:rPr>
      </w:pPr>
      <w:r w:rsidRPr="000D3234">
        <w:rPr>
          <w:u w:val="single"/>
          <w:lang w:val="ru-RU"/>
        </w:rPr>
        <w:t xml:space="preserve">Води за </w:t>
      </w:r>
      <w:proofErr w:type="spellStart"/>
      <w:r w:rsidRPr="000D3234">
        <w:rPr>
          <w:u w:val="single"/>
          <w:lang w:val="ru-RU"/>
        </w:rPr>
        <w:t>къпане</w:t>
      </w:r>
      <w:proofErr w:type="spellEnd"/>
      <w:r w:rsidRPr="000D3234">
        <w:rPr>
          <w:u w:val="single"/>
          <w:lang w:val="ru-RU"/>
        </w:rPr>
        <w:t>:</w:t>
      </w:r>
      <w:r w:rsidRPr="000D3234">
        <w:t xml:space="preserve"> </w:t>
      </w:r>
      <w:r w:rsidRPr="000D3234">
        <w:rPr>
          <w:lang w:val="ru-RU"/>
        </w:rPr>
        <w:t xml:space="preserve">не </w:t>
      </w:r>
      <w:proofErr w:type="spellStart"/>
      <w:r w:rsidRPr="000D3234">
        <w:rPr>
          <w:lang w:val="ru-RU"/>
        </w:rPr>
        <w:t>са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пробонабирани</w:t>
      </w:r>
      <w:proofErr w:type="spellEnd"/>
      <w:r w:rsidRPr="000D3234">
        <w:rPr>
          <w:lang w:val="ru-RU"/>
        </w:rPr>
        <w:t>.</w:t>
      </w:r>
    </w:p>
    <w:p w:rsidR="007A0864" w:rsidRPr="000D3234" w:rsidRDefault="007A0864" w:rsidP="007A0864">
      <w:pPr>
        <w:jc w:val="both"/>
        <w:textAlignment w:val="center"/>
        <w:rPr>
          <w:lang w:val="ru-RU"/>
        </w:rPr>
      </w:pPr>
      <w:proofErr w:type="spellStart"/>
      <w:r w:rsidRPr="000D3234">
        <w:rPr>
          <w:u w:val="single"/>
          <w:lang w:val="ru-RU"/>
        </w:rPr>
        <w:t>Козметични</w:t>
      </w:r>
      <w:proofErr w:type="spellEnd"/>
      <w:r w:rsidRPr="000D3234">
        <w:rPr>
          <w:u w:val="single"/>
          <w:lang w:val="ru-RU"/>
        </w:rPr>
        <w:t xml:space="preserve"> </w:t>
      </w:r>
      <w:proofErr w:type="spellStart"/>
      <w:r w:rsidRPr="000D3234">
        <w:rPr>
          <w:u w:val="single"/>
          <w:lang w:val="ru-RU"/>
        </w:rPr>
        <w:t>продукти</w:t>
      </w:r>
      <w:proofErr w:type="spellEnd"/>
      <w:r w:rsidRPr="000D3234">
        <w:rPr>
          <w:u w:val="single"/>
          <w:lang w:val="ru-RU"/>
        </w:rPr>
        <w:t>:</w:t>
      </w:r>
      <w:r w:rsidRPr="000D3234">
        <w:rPr>
          <w:lang w:val="ru-RU"/>
        </w:rPr>
        <w:t xml:space="preserve"> не </w:t>
      </w:r>
      <w:proofErr w:type="spellStart"/>
      <w:r w:rsidRPr="000D3234">
        <w:rPr>
          <w:lang w:val="ru-RU"/>
        </w:rPr>
        <w:t>са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пробонабирани</w:t>
      </w:r>
      <w:proofErr w:type="spellEnd"/>
      <w:r w:rsidRPr="000D3234">
        <w:rPr>
          <w:lang w:val="ru-RU"/>
        </w:rPr>
        <w:t>.</w:t>
      </w:r>
    </w:p>
    <w:p w:rsidR="007A0864" w:rsidRPr="000D3234" w:rsidRDefault="007A0864" w:rsidP="007A0864">
      <w:pPr>
        <w:jc w:val="both"/>
        <w:textAlignment w:val="center"/>
        <w:rPr>
          <w:lang w:val="ru-RU"/>
        </w:rPr>
      </w:pPr>
      <w:proofErr w:type="spellStart"/>
      <w:r w:rsidRPr="000D3234">
        <w:rPr>
          <w:u w:val="single"/>
          <w:lang w:val="ru-RU"/>
        </w:rPr>
        <w:t>Биоциди</w:t>
      </w:r>
      <w:proofErr w:type="spellEnd"/>
      <w:r w:rsidRPr="000D3234">
        <w:rPr>
          <w:u w:val="single"/>
          <w:lang w:val="ru-RU"/>
        </w:rPr>
        <w:t xml:space="preserve"> и </w:t>
      </w:r>
      <w:proofErr w:type="spellStart"/>
      <w:r w:rsidRPr="000D3234">
        <w:rPr>
          <w:u w:val="single"/>
          <w:lang w:val="ru-RU"/>
        </w:rPr>
        <w:t>дезинфекционни</w:t>
      </w:r>
      <w:proofErr w:type="spellEnd"/>
      <w:r w:rsidRPr="000D3234">
        <w:rPr>
          <w:u w:val="single"/>
          <w:lang w:val="ru-RU"/>
        </w:rPr>
        <w:t xml:space="preserve"> </w:t>
      </w:r>
      <w:proofErr w:type="spellStart"/>
      <w:r w:rsidRPr="000D3234">
        <w:rPr>
          <w:u w:val="single"/>
          <w:lang w:val="ru-RU"/>
        </w:rPr>
        <w:t>разтвори</w:t>
      </w:r>
      <w:proofErr w:type="spellEnd"/>
      <w:r w:rsidRPr="000D3234">
        <w:rPr>
          <w:u w:val="single"/>
          <w:lang w:val="ru-RU"/>
        </w:rPr>
        <w:t>:</w:t>
      </w:r>
      <w:r w:rsidRPr="000D3234">
        <w:rPr>
          <w:lang w:val="ru-RU"/>
        </w:rPr>
        <w:t xml:space="preserve"> не </w:t>
      </w:r>
      <w:proofErr w:type="spellStart"/>
      <w:r w:rsidRPr="000D3234">
        <w:rPr>
          <w:lang w:val="ru-RU"/>
        </w:rPr>
        <w:t>са</w:t>
      </w:r>
      <w:proofErr w:type="spellEnd"/>
      <w:r w:rsidRPr="000D3234">
        <w:rPr>
          <w:lang w:val="ru-RU"/>
        </w:rPr>
        <w:t xml:space="preserve"> </w:t>
      </w:r>
      <w:proofErr w:type="spellStart"/>
      <w:r w:rsidRPr="000D3234">
        <w:rPr>
          <w:lang w:val="ru-RU"/>
        </w:rPr>
        <w:t>пробонабирани</w:t>
      </w:r>
      <w:proofErr w:type="spellEnd"/>
      <w:r w:rsidRPr="000D3234">
        <w:rPr>
          <w:lang w:val="ru-RU"/>
        </w:rPr>
        <w:t>.</w:t>
      </w:r>
    </w:p>
    <w:p w:rsidR="007A0864" w:rsidRPr="000D3234" w:rsidRDefault="007A0864" w:rsidP="007A0864">
      <w:pPr>
        <w:jc w:val="both"/>
        <w:textAlignment w:val="center"/>
      </w:pPr>
      <w:r w:rsidRPr="000D3234">
        <w:rPr>
          <w:u w:val="single"/>
        </w:rPr>
        <w:t>Физични фактори на средата</w:t>
      </w:r>
      <w:r w:rsidRPr="000D3234">
        <w:t>: не са измервани.</w:t>
      </w:r>
    </w:p>
    <w:p w:rsidR="00A13E13" w:rsidRPr="000D3234" w:rsidRDefault="00A13E13" w:rsidP="00E20521">
      <w:pPr>
        <w:jc w:val="both"/>
        <w:textAlignment w:val="center"/>
        <w:rPr>
          <w:b/>
          <w:bCs/>
        </w:rPr>
      </w:pPr>
    </w:p>
    <w:p w:rsidR="008D0214" w:rsidRPr="000D3234" w:rsidRDefault="008D0214" w:rsidP="008D0214">
      <w:pPr>
        <w:jc w:val="both"/>
        <w:textAlignment w:val="center"/>
        <w:rPr>
          <w:b/>
        </w:rPr>
      </w:pPr>
      <w:r w:rsidRPr="000D3234">
        <w:t xml:space="preserve">По отношение на констатираните отклонения от здравните норми са предприети следните </w:t>
      </w:r>
      <w:r w:rsidRPr="000D3234">
        <w:rPr>
          <w:b/>
        </w:rPr>
        <w:t>административно-наказателни мерки:</w:t>
      </w:r>
    </w:p>
    <w:p w:rsidR="008D0214" w:rsidRPr="000D3234" w:rsidRDefault="008D0214" w:rsidP="008D0214">
      <w:pPr>
        <w:jc w:val="both"/>
        <w:textAlignment w:val="center"/>
        <w:rPr>
          <w:b/>
        </w:rPr>
      </w:pPr>
      <w:r w:rsidRPr="000D3234">
        <w:rPr>
          <w:b/>
        </w:rPr>
        <w:t xml:space="preserve">- </w:t>
      </w:r>
      <w:r w:rsidRPr="000D3234">
        <w:t xml:space="preserve">издадени са </w:t>
      </w:r>
      <w:r w:rsidRPr="000D3234">
        <w:rPr>
          <w:b/>
        </w:rPr>
        <w:t xml:space="preserve">4 </w:t>
      </w:r>
      <w:r w:rsidRPr="000D3234">
        <w:t>предписания за провеждане на задължителни хигиенни мерки;</w:t>
      </w:r>
    </w:p>
    <w:p w:rsidR="008D0214" w:rsidRPr="000D3234" w:rsidRDefault="008D0214" w:rsidP="008D0214">
      <w:pPr>
        <w:tabs>
          <w:tab w:val="left" w:pos="0"/>
        </w:tabs>
        <w:spacing w:after="200"/>
        <w:jc w:val="both"/>
        <w:textAlignment w:val="center"/>
      </w:pPr>
      <w:r w:rsidRPr="000D3234">
        <w:t xml:space="preserve">-   съставен е  </w:t>
      </w:r>
      <w:r w:rsidRPr="000D3234">
        <w:rPr>
          <w:b/>
        </w:rPr>
        <w:t>1</w:t>
      </w:r>
      <w:r w:rsidRPr="000D3234">
        <w:t xml:space="preserve"> акт за установено административно нарушение на физическо лице. </w:t>
      </w:r>
    </w:p>
    <w:p w:rsidR="008D0214" w:rsidRPr="000D3234" w:rsidRDefault="008D0214" w:rsidP="008D0214">
      <w:pPr>
        <w:suppressAutoHyphens/>
        <w:jc w:val="both"/>
        <w:textAlignment w:val="center"/>
        <w:rPr>
          <w:b/>
          <w:color w:val="FF0000"/>
        </w:rPr>
      </w:pPr>
      <w:r w:rsidRPr="000D3234">
        <w:rPr>
          <w:b/>
        </w:rPr>
        <w:t>Дейности по профилактика на болестите и промоция на здравето (ПБПЗ):</w:t>
      </w:r>
    </w:p>
    <w:p w:rsidR="008D0214" w:rsidRPr="000D3234" w:rsidRDefault="008D0214" w:rsidP="008D0214">
      <w:pPr>
        <w:jc w:val="both"/>
      </w:pPr>
      <w:r w:rsidRPr="000D3234">
        <w:t xml:space="preserve">Проведени са </w:t>
      </w:r>
      <w:r w:rsidRPr="000D3234">
        <w:rPr>
          <w:b/>
        </w:rPr>
        <w:t>5</w:t>
      </w:r>
      <w:r w:rsidRPr="000D3234">
        <w:t xml:space="preserve"> лекции/обучения с обхванати </w:t>
      </w:r>
      <w:r w:rsidRPr="000D3234">
        <w:rPr>
          <w:b/>
        </w:rPr>
        <w:t xml:space="preserve">99 </w:t>
      </w:r>
      <w:r w:rsidRPr="000D3234">
        <w:t xml:space="preserve">лица в детско, учебно заведение на територията на гр. Добрич и Първичен здравен център гр. Добрич. При лекциите са предоставени </w:t>
      </w:r>
      <w:r w:rsidRPr="000D3234">
        <w:rPr>
          <w:b/>
        </w:rPr>
        <w:t>70</w:t>
      </w:r>
      <w:r w:rsidRPr="000D3234">
        <w:t xml:space="preserve"> бр. здравно-образователни материали. Дейностите са по Национална програма за профилактика на хроничните незаразни болести </w:t>
      </w:r>
      <w:r w:rsidRPr="000D3234">
        <w:rPr>
          <w:lang w:val="ru-RU"/>
        </w:rPr>
        <w:t xml:space="preserve">и </w:t>
      </w:r>
      <w:r w:rsidRPr="000D3234">
        <w:rPr>
          <w:color w:val="000000"/>
        </w:rPr>
        <w:t xml:space="preserve">Националната стратегия на Република България за равенство, приобщаване и участие на ромите (НСРБРПУР) 2021-2030 г. </w:t>
      </w:r>
      <w:r w:rsidRPr="000D3234">
        <w:t>Оказани са 7</w:t>
      </w:r>
      <w:r w:rsidRPr="000D3234">
        <w:rPr>
          <w:b/>
        </w:rPr>
        <w:t xml:space="preserve"> </w:t>
      </w:r>
      <w:r w:rsidRPr="000D3234">
        <w:t xml:space="preserve">методични дейности на </w:t>
      </w:r>
      <w:r w:rsidRPr="000D3234">
        <w:rPr>
          <w:b/>
        </w:rPr>
        <w:t>7</w:t>
      </w:r>
      <w:r w:rsidRPr="000D3234">
        <w:t xml:space="preserve"> лица (медицински специалисти и здравни </w:t>
      </w:r>
      <w:proofErr w:type="spellStart"/>
      <w:r w:rsidRPr="000D3234">
        <w:t>медиатори</w:t>
      </w:r>
      <w:proofErr w:type="spellEnd"/>
      <w:r w:rsidRPr="000D3234">
        <w:t xml:space="preserve">). </w:t>
      </w:r>
    </w:p>
    <w:p w:rsidR="008D0214" w:rsidRPr="000D3234" w:rsidRDefault="008D0214" w:rsidP="008D0214">
      <w:pPr>
        <w:jc w:val="both"/>
      </w:pPr>
      <w:r w:rsidRPr="000D3234">
        <w:t xml:space="preserve">Извършено е изследване съдържанието на въглероден </w:t>
      </w:r>
      <w:proofErr w:type="spellStart"/>
      <w:r w:rsidRPr="000D3234">
        <w:t>монооксид</w:t>
      </w:r>
      <w:proofErr w:type="spellEnd"/>
      <w:r w:rsidRPr="000D3234">
        <w:t xml:space="preserve"> и </w:t>
      </w:r>
      <w:proofErr w:type="spellStart"/>
      <w:r w:rsidRPr="000D3234">
        <w:t>карбоксихемоглобин</w:t>
      </w:r>
      <w:proofErr w:type="spellEnd"/>
      <w:r w:rsidRPr="000D3234">
        <w:t xml:space="preserve"> в издишан въздух на </w:t>
      </w:r>
      <w:r w:rsidRPr="000D3234">
        <w:rPr>
          <w:b/>
        </w:rPr>
        <w:t>15</w:t>
      </w:r>
      <w:r w:rsidRPr="000D3234">
        <w:t xml:space="preserve"> активни и пасивни пушача с апарат </w:t>
      </w:r>
      <w:proofErr w:type="spellStart"/>
      <w:r w:rsidRPr="000D3234">
        <w:rPr>
          <w:i/>
          <w:iCs/>
        </w:rPr>
        <w:t>Smoker</w:t>
      </w:r>
      <w:proofErr w:type="spellEnd"/>
      <w:r w:rsidRPr="000D3234">
        <w:rPr>
          <w:i/>
          <w:iCs/>
        </w:rPr>
        <w:t xml:space="preserve"> </w:t>
      </w:r>
      <w:proofErr w:type="spellStart"/>
      <w:r w:rsidRPr="000D3234">
        <w:rPr>
          <w:i/>
          <w:iCs/>
        </w:rPr>
        <w:t>lyzer</w:t>
      </w:r>
      <w:proofErr w:type="spellEnd"/>
      <w:r w:rsidRPr="000D3234">
        <w:t>.</w:t>
      </w:r>
    </w:p>
    <w:p w:rsidR="000D3234" w:rsidRDefault="008D0214" w:rsidP="000D3234">
      <w:pPr>
        <w:jc w:val="both"/>
        <w:textAlignment w:val="center"/>
        <w:rPr>
          <w:rFonts w:eastAsia="Calibri"/>
        </w:rPr>
      </w:pPr>
      <w:r w:rsidRPr="000D3234">
        <w:rPr>
          <w:rFonts w:eastAsia="Calibri"/>
        </w:rPr>
        <w:t xml:space="preserve">По реда и процедурите на Наредба №10 на МЗ са извършени оценки на 14 представени в РЗИ-Добрич седмични разписания на учебни занятия за втори срок на учебната 2024/2025 г. от учебните заведения в областта. </w:t>
      </w:r>
    </w:p>
    <w:p w:rsidR="004F7195" w:rsidRPr="000D3234" w:rsidRDefault="008D0214" w:rsidP="000D3234">
      <w:pPr>
        <w:jc w:val="both"/>
        <w:textAlignment w:val="center"/>
        <w:rPr>
          <w:rFonts w:eastAsia="Calibri"/>
        </w:rPr>
      </w:pPr>
      <w:r w:rsidRPr="000D3234">
        <w:rPr>
          <w:rFonts w:eastAsia="Calibri"/>
        </w:rPr>
        <w:lastRenderedPageBreak/>
        <w:t>За установени несъответствия със здравните изисквания са издадени 2 протокола с предписани препоръки и 1 предписание за провеждане на задължителни хигиенни мерки.</w:t>
      </w:r>
    </w:p>
    <w:p w:rsidR="00C33A60" w:rsidRPr="000D3234" w:rsidRDefault="00C33A60" w:rsidP="00964618">
      <w:pPr>
        <w:jc w:val="both"/>
        <w:rPr>
          <w:b/>
          <w:bCs/>
        </w:rPr>
      </w:pPr>
    </w:p>
    <w:p w:rsidR="005025B7" w:rsidRPr="000D3234" w:rsidRDefault="005025B7" w:rsidP="00964618">
      <w:pPr>
        <w:jc w:val="both"/>
        <w:rPr>
          <w:b/>
          <w:bCs/>
        </w:rPr>
      </w:pPr>
      <w:r w:rsidRPr="000D3234">
        <w:rPr>
          <w:b/>
          <w:bCs/>
        </w:rPr>
        <w:t>СЕДМИЧЕН ОТЧЕТ ПО СПАЗВАНЕ ЗАБРАНАТА ЗА ТЮТЮНОПУШЕНЕ</w:t>
      </w:r>
    </w:p>
    <w:p w:rsidR="00D57121" w:rsidRPr="000D3234" w:rsidRDefault="005025B7" w:rsidP="00D57121">
      <w:pPr>
        <w:jc w:val="both"/>
      </w:pPr>
      <w:r w:rsidRPr="000D3234">
        <w:t>За</w:t>
      </w:r>
      <w:r w:rsidR="001252A9" w:rsidRPr="000D3234">
        <w:t xml:space="preserve"> периода</w:t>
      </w:r>
      <w:r w:rsidRPr="000D3234">
        <w:t xml:space="preserve"> </w:t>
      </w:r>
      <w:r w:rsidR="00AA1C4C" w:rsidRPr="000D3234">
        <w:rPr>
          <w:b/>
          <w:bCs/>
        </w:rPr>
        <w:t xml:space="preserve">20.01 – 26.01.2025 г. </w:t>
      </w:r>
      <w:r w:rsidRPr="000D3234">
        <w:t xml:space="preserve">по чл. 56 от Закона за здравето са извършени </w:t>
      </w:r>
      <w:r w:rsidR="00783944">
        <w:rPr>
          <w:b/>
          <w:lang w:val="ru-RU"/>
        </w:rPr>
        <w:t>2</w:t>
      </w:r>
      <w:r w:rsidRPr="000D3234">
        <w:rPr>
          <w:lang w:val="ru-RU"/>
        </w:rPr>
        <w:t xml:space="preserve"> </w:t>
      </w:r>
      <w:r w:rsidRPr="000D3234">
        <w:t xml:space="preserve">проверки в </w:t>
      </w:r>
      <w:r w:rsidR="00783944">
        <w:rPr>
          <w:b/>
          <w:lang w:val="ru-RU"/>
        </w:rPr>
        <w:t>2</w:t>
      </w:r>
      <w:r w:rsidR="00EF3BD4" w:rsidRPr="000D3234">
        <w:rPr>
          <w:lang w:val="ru-RU"/>
        </w:rPr>
        <w:t xml:space="preserve"> </w:t>
      </w:r>
      <w:r w:rsidRPr="000D3234">
        <w:t xml:space="preserve">обекта </w:t>
      </w:r>
      <w:r w:rsidR="00783944">
        <w:rPr>
          <w:lang w:val="ru-RU"/>
        </w:rPr>
        <w:t>(1</w:t>
      </w:r>
      <w:r w:rsidRPr="000D3234">
        <w:t xml:space="preserve"> детск</w:t>
      </w:r>
      <w:r w:rsidR="00783944">
        <w:t>о</w:t>
      </w:r>
      <w:r w:rsidRPr="000D3234">
        <w:t xml:space="preserve"> и учебн</w:t>
      </w:r>
      <w:r w:rsidR="00783944">
        <w:t>о</w:t>
      </w:r>
      <w:r w:rsidRPr="000D3234">
        <w:t xml:space="preserve"> заведени</w:t>
      </w:r>
      <w:r w:rsidR="00783944">
        <w:t>е</w:t>
      </w:r>
      <w:r w:rsidRPr="000D3234">
        <w:t xml:space="preserve">, </w:t>
      </w:r>
      <w:r w:rsidR="00783944">
        <w:t xml:space="preserve">1 </w:t>
      </w:r>
      <w:r w:rsidRPr="000D3234">
        <w:t>открит</w:t>
      </w:r>
      <w:r w:rsidR="00783944">
        <w:t>о</w:t>
      </w:r>
      <w:r w:rsidRPr="000D3234">
        <w:t xml:space="preserve"> обществен</w:t>
      </w:r>
      <w:r w:rsidR="00783944">
        <w:t>о мя</w:t>
      </w:r>
      <w:r w:rsidRPr="000D3234">
        <w:t>ст</w:t>
      </w:r>
      <w:r w:rsidR="00783944">
        <w:t>о</w:t>
      </w:r>
      <w:r w:rsidRPr="000D3234">
        <w:t xml:space="preserve">). </w:t>
      </w:r>
      <w:r w:rsidR="00D57121" w:rsidRPr="000D3234">
        <w:rPr>
          <w:lang w:val="ru-RU"/>
        </w:rPr>
        <w:t xml:space="preserve">Не </w:t>
      </w:r>
      <w:proofErr w:type="spellStart"/>
      <w:r w:rsidR="00D57121" w:rsidRPr="000D3234">
        <w:rPr>
          <w:lang w:val="ru-RU"/>
        </w:rPr>
        <w:t>са</w:t>
      </w:r>
      <w:proofErr w:type="spellEnd"/>
      <w:r w:rsidR="00D57121" w:rsidRPr="000D3234">
        <w:rPr>
          <w:lang w:val="ru-RU"/>
        </w:rPr>
        <w:t xml:space="preserve"> </w:t>
      </w:r>
      <w:proofErr w:type="spellStart"/>
      <w:r w:rsidR="00D57121" w:rsidRPr="000D3234">
        <w:rPr>
          <w:lang w:val="ru-RU"/>
        </w:rPr>
        <w:t>констатирани</w:t>
      </w:r>
      <w:proofErr w:type="spellEnd"/>
      <w:r w:rsidR="00D57121" w:rsidRPr="000D3234">
        <w:rPr>
          <w:lang w:val="ru-RU"/>
        </w:rPr>
        <w:t xml:space="preserve"> нарушения на </w:t>
      </w:r>
      <w:proofErr w:type="spellStart"/>
      <w:r w:rsidR="00D57121" w:rsidRPr="000D3234">
        <w:rPr>
          <w:lang w:val="ru-RU"/>
        </w:rPr>
        <w:t>въведените</w:t>
      </w:r>
      <w:proofErr w:type="spellEnd"/>
      <w:r w:rsidR="00D57121" w:rsidRPr="000D3234">
        <w:rPr>
          <w:lang w:val="ru-RU"/>
        </w:rPr>
        <w:t xml:space="preserve"> забрани и ограничения за </w:t>
      </w:r>
      <w:proofErr w:type="spellStart"/>
      <w:r w:rsidR="00D57121" w:rsidRPr="000D3234">
        <w:rPr>
          <w:lang w:val="ru-RU"/>
        </w:rPr>
        <w:t>тютюнопушене</w:t>
      </w:r>
      <w:proofErr w:type="spellEnd"/>
      <w:r w:rsidR="00D57121" w:rsidRPr="000D3234">
        <w:rPr>
          <w:lang w:val="ru-RU"/>
        </w:rPr>
        <w:t xml:space="preserve"> в </w:t>
      </w:r>
      <w:proofErr w:type="spellStart"/>
      <w:r w:rsidR="00D57121" w:rsidRPr="000D3234">
        <w:rPr>
          <w:lang w:val="ru-RU"/>
        </w:rPr>
        <w:t>закритите</w:t>
      </w:r>
      <w:proofErr w:type="spellEnd"/>
      <w:r w:rsidR="00D57121" w:rsidRPr="000D3234">
        <w:rPr>
          <w:lang w:val="ru-RU"/>
        </w:rPr>
        <w:t xml:space="preserve"> и </w:t>
      </w:r>
      <w:proofErr w:type="spellStart"/>
      <w:r w:rsidR="00D57121" w:rsidRPr="000D3234">
        <w:rPr>
          <w:lang w:val="ru-RU"/>
        </w:rPr>
        <w:t>някои</w:t>
      </w:r>
      <w:proofErr w:type="spellEnd"/>
      <w:r w:rsidR="00D57121" w:rsidRPr="000D3234">
        <w:rPr>
          <w:lang w:val="ru-RU"/>
        </w:rPr>
        <w:t xml:space="preserve"> </w:t>
      </w:r>
      <w:proofErr w:type="spellStart"/>
      <w:r w:rsidR="00D57121" w:rsidRPr="000D3234">
        <w:rPr>
          <w:lang w:val="ru-RU"/>
        </w:rPr>
        <w:t>открити</w:t>
      </w:r>
      <w:proofErr w:type="spellEnd"/>
      <w:r w:rsidR="00D57121" w:rsidRPr="000D3234">
        <w:rPr>
          <w:lang w:val="ru-RU"/>
        </w:rPr>
        <w:t xml:space="preserve"> </w:t>
      </w:r>
      <w:proofErr w:type="spellStart"/>
      <w:r w:rsidR="00D57121" w:rsidRPr="000D3234">
        <w:rPr>
          <w:lang w:val="ru-RU"/>
        </w:rPr>
        <w:t>обществени</w:t>
      </w:r>
      <w:proofErr w:type="spellEnd"/>
      <w:r w:rsidR="00D57121" w:rsidRPr="000D3234">
        <w:rPr>
          <w:lang w:val="ru-RU"/>
        </w:rPr>
        <w:t xml:space="preserve"> места. </w:t>
      </w:r>
      <w:proofErr w:type="spellStart"/>
      <w:r w:rsidR="00D57121" w:rsidRPr="000D3234">
        <w:rPr>
          <w:lang w:val="ru-RU"/>
        </w:rPr>
        <w:t>Няма</w:t>
      </w:r>
      <w:proofErr w:type="spellEnd"/>
      <w:r w:rsidR="00D57121" w:rsidRPr="000D3234">
        <w:rPr>
          <w:lang w:val="ru-RU"/>
        </w:rPr>
        <w:t xml:space="preserve"> </w:t>
      </w:r>
      <w:proofErr w:type="spellStart"/>
      <w:r w:rsidR="00D57121" w:rsidRPr="000D3234">
        <w:rPr>
          <w:lang w:val="ru-RU"/>
        </w:rPr>
        <w:t>издадени</w:t>
      </w:r>
      <w:proofErr w:type="spellEnd"/>
      <w:r w:rsidR="00D57121" w:rsidRPr="000D3234">
        <w:rPr>
          <w:lang w:val="ru-RU"/>
        </w:rPr>
        <w:t xml:space="preserve"> предписания и </w:t>
      </w:r>
      <w:proofErr w:type="spellStart"/>
      <w:r w:rsidR="00D57121" w:rsidRPr="000D3234">
        <w:rPr>
          <w:lang w:val="ru-RU"/>
        </w:rPr>
        <w:t>актове</w:t>
      </w:r>
      <w:proofErr w:type="spellEnd"/>
      <w:r w:rsidR="00D57121" w:rsidRPr="000D3234">
        <w:rPr>
          <w:lang w:val="ru-RU"/>
        </w:rPr>
        <w:t>.</w:t>
      </w:r>
    </w:p>
    <w:p w:rsidR="007F0347" w:rsidRPr="000D3234" w:rsidRDefault="007F0347" w:rsidP="007F0347">
      <w:pPr>
        <w:jc w:val="both"/>
        <w:rPr>
          <w:lang w:val="ru-RU"/>
        </w:rPr>
      </w:pPr>
      <w:r w:rsidRPr="000D3234">
        <w:rPr>
          <w:lang w:val="ru-RU"/>
        </w:rPr>
        <w:t xml:space="preserve"> </w:t>
      </w:r>
    </w:p>
    <w:p w:rsidR="005025B7" w:rsidRPr="000D3234" w:rsidRDefault="001B5976" w:rsidP="00AA45BE">
      <w:pPr>
        <w:rPr>
          <w:lang w:val="ru-RU"/>
        </w:rPr>
      </w:pPr>
      <w:bookmarkStart w:id="0" w:name="_GoBack"/>
      <w:bookmarkEnd w:id="0"/>
      <w:r>
        <w:rPr>
          <w:noProof/>
        </w:rPr>
        <w:pict>
          <v:shape id="_x0000_i1032" type="#_x0000_t75" alt="Ред за подпис на Microsoft Office..." style="width:156.75pt;height:78.75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Николинка Минчева" o:suggestedsigner2="За Директор, съгл. З-д №РД-01-9/10.01.2025 г." issignatureline="t"/>
          </v:shape>
        </w:pict>
      </w:r>
    </w:p>
    <w:sectPr w:rsidR="005025B7" w:rsidRPr="000D3234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37" w:rsidRDefault="00290937" w:rsidP="00D5329D">
      <w:r>
        <w:separator/>
      </w:r>
    </w:p>
  </w:endnote>
  <w:endnote w:type="continuationSeparator" w:id="0">
    <w:p w:rsidR="00290937" w:rsidRDefault="0029093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37" w:rsidRDefault="00290937" w:rsidP="00D5329D">
      <w:r>
        <w:separator/>
      </w:r>
    </w:p>
  </w:footnote>
  <w:footnote w:type="continuationSeparator" w:id="0">
    <w:p w:rsidR="00290937" w:rsidRDefault="0029093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3234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1380"/>
    <w:rsid w:val="001624F2"/>
    <w:rsid w:val="001627DB"/>
    <w:rsid w:val="00167926"/>
    <w:rsid w:val="001712F3"/>
    <w:rsid w:val="00173BA4"/>
    <w:rsid w:val="00185A78"/>
    <w:rsid w:val="00185AC7"/>
    <w:rsid w:val="00191C41"/>
    <w:rsid w:val="001A2FCF"/>
    <w:rsid w:val="001A4DFD"/>
    <w:rsid w:val="001B2F2E"/>
    <w:rsid w:val="001B5976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90937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3F5CA9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E7FED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83944"/>
    <w:rsid w:val="007A0864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65FD7"/>
    <w:rsid w:val="008725EA"/>
    <w:rsid w:val="008978B7"/>
    <w:rsid w:val="008A19F4"/>
    <w:rsid w:val="008A6EF0"/>
    <w:rsid w:val="008B3154"/>
    <w:rsid w:val="008B7ECA"/>
    <w:rsid w:val="008D0214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274D9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1C4C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01F1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1276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014A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199</cp:revision>
  <cp:lastPrinted>2019-09-02T06:52:00Z</cp:lastPrinted>
  <dcterms:created xsi:type="dcterms:W3CDTF">2019-10-01T11:18:00Z</dcterms:created>
  <dcterms:modified xsi:type="dcterms:W3CDTF">2025-01-27T12:24:00Z</dcterms:modified>
</cp:coreProperties>
</file>