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99061A" w:rsidRPr="004458FD" w:rsidTr="008B315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061A" w:rsidRPr="004458FD" w:rsidRDefault="0099061A" w:rsidP="004458FD">
            <w:pPr>
              <w:spacing w:after="120"/>
              <w:ind w:left="5"/>
              <w:jc w:val="both"/>
              <w:rPr>
                <w:b/>
              </w:rPr>
            </w:pPr>
            <w:r w:rsidRPr="004458FD">
              <w:rPr>
                <w:b/>
                <w:noProof/>
              </w:rPr>
              <w:t xml:space="preserve">                 </w:t>
            </w:r>
            <w:r w:rsidRPr="00596DE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9061A" w:rsidRPr="004458FD" w:rsidRDefault="0099061A" w:rsidP="004458FD">
            <w:pPr>
              <w:pStyle w:val="NoSpacing"/>
              <w:jc w:val="both"/>
              <w:rPr>
                <w:b/>
                <w:lang w:eastAsia="en-US"/>
              </w:rPr>
            </w:pPr>
          </w:p>
          <w:p w:rsidR="0099061A" w:rsidRPr="004458FD" w:rsidRDefault="0099061A" w:rsidP="004458FD">
            <w:pPr>
              <w:pStyle w:val="NoSpacing"/>
              <w:jc w:val="both"/>
              <w:rPr>
                <w:b/>
                <w:lang w:eastAsia="en-US"/>
              </w:rPr>
            </w:pPr>
            <w:r w:rsidRPr="004458FD">
              <w:rPr>
                <w:b/>
                <w:lang w:eastAsia="en-US"/>
              </w:rPr>
              <w:t>РЕПУБЛИКА БЪЛГАРИЯ</w:t>
            </w:r>
          </w:p>
          <w:p w:rsidR="0099061A" w:rsidRPr="004458FD" w:rsidRDefault="0099061A" w:rsidP="004458FD">
            <w:pPr>
              <w:pStyle w:val="NoSpacing"/>
              <w:jc w:val="both"/>
              <w:rPr>
                <w:b/>
                <w:lang w:eastAsia="en-US"/>
              </w:rPr>
            </w:pPr>
            <w:r w:rsidRPr="004458FD">
              <w:rPr>
                <w:lang w:eastAsia="en-US"/>
              </w:rPr>
              <w:t>Министерство на здравеопазването</w:t>
            </w:r>
          </w:p>
          <w:p w:rsidR="0099061A" w:rsidRPr="004458FD" w:rsidRDefault="0099061A" w:rsidP="004458FD">
            <w:pPr>
              <w:pStyle w:val="Header"/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58FD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99061A" w:rsidRDefault="0099061A" w:rsidP="004458FD">
            <w:pPr>
              <w:spacing w:after="120"/>
              <w:ind w:left="360" w:right="204" w:hanging="360"/>
            </w:pPr>
          </w:p>
          <w:p w:rsidR="0099061A" w:rsidRPr="004458FD" w:rsidRDefault="0099061A" w:rsidP="004458FD">
            <w:pPr>
              <w:spacing w:after="120"/>
              <w:ind w:left="360" w:right="204" w:hanging="360"/>
              <w:rPr>
                <w:b/>
              </w:rPr>
            </w:pPr>
            <w:r w:rsidRPr="004458FD">
              <w:rPr>
                <w:b/>
              </w:rPr>
              <w:t>ИНФОРМАЦИЯ ЗА ОБЩЕСТВЕНОСТТА</w:t>
            </w:r>
          </w:p>
          <w:p w:rsidR="0099061A" w:rsidRPr="00CE6678" w:rsidRDefault="0099061A" w:rsidP="008D2C11">
            <w:pPr>
              <w:spacing w:after="120"/>
              <w:ind w:left="360" w:right="204" w:hanging="360"/>
              <w:rPr>
                <w:b/>
                <w:sz w:val="26"/>
                <w:szCs w:val="26"/>
              </w:rPr>
            </w:pPr>
            <w:r w:rsidRPr="00CE6678">
              <w:rPr>
                <w:b/>
                <w:sz w:val="26"/>
                <w:szCs w:val="26"/>
              </w:rPr>
              <w:t xml:space="preserve">Относно: </w:t>
            </w:r>
            <w:r>
              <w:rPr>
                <w:b/>
                <w:sz w:val="26"/>
                <w:szCs w:val="26"/>
              </w:rPr>
              <w:t>Г</w:t>
            </w:r>
            <w:r w:rsidRPr="00CE6678">
              <w:rPr>
                <w:b/>
                <w:sz w:val="26"/>
                <w:szCs w:val="26"/>
              </w:rPr>
              <w:t xml:space="preserve">рипна епидемия в област </w:t>
            </w:r>
            <w:r>
              <w:rPr>
                <w:b/>
                <w:sz w:val="26"/>
                <w:szCs w:val="26"/>
              </w:rPr>
              <w:t>Добрич</w:t>
            </w:r>
          </w:p>
        </w:tc>
      </w:tr>
    </w:tbl>
    <w:p w:rsidR="0099061A" w:rsidRPr="001F1B23" w:rsidRDefault="0099061A" w:rsidP="004458FD">
      <w:pPr>
        <w:spacing w:after="120"/>
        <w:ind w:right="204"/>
        <w:jc w:val="both"/>
      </w:pPr>
      <w:r>
        <w:t xml:space="preserve">Регионална </w:t>
      </w:r>
      <w:r w:rsidRPr="004458FD">
        <w:t>здравна инспекция</w:t>
      </w:r>
      <w:r>
        <w:t>- Добрич</w:t>
      </w:r>
      <w:r w:rsidRPr="004458FD">
        <w:t xml:space="preserve"> </w:t>
      </w:r>
      <w:r w:rsidRPr="001F1B23">
        <w:rPr>
          <w:b/>
        </w:rPr>
        <w:t xml:space="preserve">продължава </w:t>
      </w:r>
      <w:r w:rsidRPr="001F1B23">
        <w:t>грипната епидемия в община Добрич</w:t>
      </w:r>
      <w:r>
        <w:t xml:space="preserve"> </w:t>
      </w:r>
      <w:r w:rsidRPr="001F1B23">
        <w:t xml:space="preserve">- град и община Балчик </w:t>
      </w:r>
      <w:r w:rsidRPr="001F1B23">
        <w:rPr>
          <w:b/>
        </w:rPr>
        <w:t>и отменя</w:t>
      </w:r>
      <w:r w:rsidRPr="001F1B23">
        <w:t xml:space="preserve"> грипната епидемия на територията на община Ген. Тошево, считано от 06.02.2020г. </w:t>
      </w:r>
    </w:p>
    <w:p w:rsidR="0099061A" w:rsidRDefault="0099061A" w:rsidP="001F1B23">
      <w:pPr>
        <w:tabs>
          <w:tab w:val="left" w:pos="7575"/>
        </w:tabs>
        <w:jc w:val="both"/>
      </w:pPr>
      <w:r w:rsidRPr="004458FD">
        <w:t>Ежедневният надзор над грипа и острите респираторни заболявания</w:t>
      </w:r>
      <w:r>
        <w:t xml:space="preserve"> </w:t>
      </w:r>
      <w:r w:rsidRPr="004458FD">
        <w:t xml:space="preserve">показва </w:t>
      </w:r>
      <w:r>
        <w:t xml:space="preserve">спад спрямо стойностите, при които беше обявена епидемията и </w:t>
      </w:r>
      <w:r w:rsidRPr="004458FD">
        <w:t>тенденция за</w:t>
      </w:r>
      <w:r>
        <w:t xml:space="preserve"> </w:t>
      </w:r>
      <w:r w:rsidRPr="004458FD">
        <w:t>рязко повишаване на заболяемостта</w:t>
      </w:r>
      <w:r>
        <w:t xml:space="preserve"> </w:t>
      </w:r>
      <w:r w:rsidRPr="004458FD">
        <w:t xml:space="preserve">и </w:t>
      </w:r>
      <w:r>
        <w:t xml:space="preserve">повишено търсене на медицинска помощ поради грип и / или ОРЗ за първите два дни на настоящата седмица. </w:t>
      </w:r>
    </w:p>
    <w:p w:rsidR="0099061A" w:rsidRDefault="0099061A" w:rsidP="001F1B23">
      <w:pPr>
        <w:pStyle w:val="ListParagraph"/>
        <w:numPr>
          <w:ilvl w:val="0"/>
          <w:numId w:val="6"/>
        </w:numPr>
        <w:tabs>
          <w:tab w:val="left" w:pos="7575"/>
        </w:tabs>
        <w:jc w:val="both"/>
      </w:pPr>
      <w:r>
        <w:t>при обявяването на грипната епидемия</w:t>
      </w:r>
      <w:r w:rsidRPr="00150FC5">
        <w:t xml:space="preserve"> - 165 заболели от ОРЗ, заболяемост 197,37%оо.</w:t>
      </w:r>
    </w:p>
    <w:p w:rsidR="0099061A" w:rsidRDefault="0099061A" w:rsidP="001F1B23">
      <w:pPr>
        <w:pStyle w:val="ListParagraph"/>
        <w:numPr>
          <w:ilvl w:val="0"/>
          <w:numId w:val="6"/>
        </w:numPr>
        <w:tabs>
          <w:tab w:val="left" w:pos="7575"/>
        </w:tabs>
        <w:jc w:val="both"/>
      </w:pPr>
      <w:r>
        <w:t>з</w:t>
      </w:r>
      <w:r w:rsidRPr="00150FC5">
        <w:t xml:space="preserve">а периода </w:t>
      </w:r>
      <w:r>
        <w:t>27.01</w:t>
      </w:r>
      <w:r w:rsidRPr="00C036D8">
        <w:t>-</w:t>
      </w:r>
      <w:r>
        <w:t>02</w:t>
      </w:r>
      <w:r w:rsidRPr="00C036D8">
        <w:t>.0</w:t>
      </w:r>
      <w:r>
        <w:t>2</w:t>
      </w:r>
      <w:r w:rsidRPr="00C036D8">
        <w:t xml:space="preserve">.2020г. </w:t>
      </w:r>
      <w:r>
        <w:t>-</w:t>
      </w:r>
      <w:r w:rsidRPr="00C036D8">
        <w:t xml:space="preserve"> </w:t>
      </w:r>
      <w:r>
        <w:t>116</w:t>
      </w:r>
      <w:r w:rsidRPr="00C036D8">
        <w:t xml:space="preserve"> заболел</w:t>
      </w:r>
      <w:r>
        <w:t xml:space="preserve">и от ОРЗ, заболяемост 138,76%оо </w:t>
      </w:r>
    </w:p>
    <w:p w:rsidR="0099061A" w:rsidRPr="00150FC5" w:rsidRDefault="0099061A" w:rsidP="001F1B23">
      <w:pPr>
        <w:pStyle w:val="ListParagraph"/>
        <w:numPr>
          <w:ilvl w:val="0"/>
          <w:numId w:val="6"/>
        </w:numPr>
        <w:tabs>
          <w:tab w:val="left" w:pos="7575"/>
        </w:tabs>
        <w:jc w:val="both"/>
      </w:pPr>
      <w:r>
        <w:t>само за 03</w:t>
      </w:r>
      <w:r w:rsidRPr="001F1B23">
        <w:rPr>
          <w:lang w:val="ru-RU"/>
        </w:rPr>
        <w:t>-</w:t>
      </w:r>
      <w:r>
        <w:t>04</w:t>
      </w:r>
      <w:r w:rsidRPr="001F1B23">
        <w:rPr>
          <w:lang w:val="ru-RU"/>
        </w:rPr>
        <w:t>.02.2020г.</w:t>
      </w:r>
      <w:r>
        <w:t xml:space="preserve"> в сентинелно наблюдаваните практики за първична медицинска помощ са регистрирани </w:t>
      </w:r>
      <w:r w:rsidRPr="001F1B23">
        <w:rPr>
          <w:lang w:val="ru-RU"/>
        </w:rPr>
        <w:t>83</w:t>
      </w:r>
      <w:r w:rsidRPr="00C036D8">
        <w:t xml:space="preserve"> </w:t>
      </w:r>
      <w:r w:rsidRPr="001F1B23">
        <w:rPr>
          <w:lang w:val="ru-RU"/>
        </w:rPr>
        <w:t>заболели, заболяемост</w:t>
      </w:r>
      <w:r w:rsidRPr="00C036D8">
        <w:t xml:space="preserve"> </w:t>
      </w:r>
      <w:r>
        <w:t>99,28</w:t>
      </w:r>
      <w:r w:rsidRPr="001F1B23">
        <w:rPr>
          <w:lang w:val="ru-RU"/>
        </w:rPr>
        <w:t>%оо.</w:t>
      </w:r>
      <w:r w:rsidRPr="00150FC5">
        <w:t xml:space="preserve"> </w:t>
      </w:r>
    </w:p>
    <w:p w:rsidR="0099061A" w:rsidRDefault="0099061A" w:rsidP="008D2C11">
      <w:pPr>
        <w:spacing w:before="120"/>
        <w:ind w:right="204"/>
        <w:jc w:val="both"/>
      </w:pPr>
      <w:r>
        <w:t xml:space="preserve">В общините Добрич и Балчик се запазва </w:t>
      </w:r>
      <w:r w:rsidRPr="004458FD">
        <w:t>броя на лицата, търсещи медицинска помощ в амбулаториите на общопрактикуващите лекари поради симптоми на</w:t>
      </w:r>
      <w:r>
        <w:t xml:space="preserve"> </w:t>
      </w:r>
      <w:r w:rsidRPr="004458FD">
        <w:t xml:space="preserve">остри респираторни заболявания и грип. Боледуват лица от всички възрасти. </w:t>
      </w:r>
      <w:r>
        <w:t>По данни на ОПЛ б</w:t>
      </w:r>
      <w:r w:rsidRPr="004458FD">
        <w:t>роят</w:t>
      </w:r>
      <w:r>
        <w:t xml:space="preserve"> </w:t>
      </w:r>
      <w:r w:rsidRPr="004458FD">
        <w:t>на усложненията също нараства.</w:t>
      </w:r>
    </w:p>
    <w:p w:rsidR="0099061A" w:rsidRDefault="0099061A" w:rsidP="008D2C11">
      <w:pPr>
        <w:spacing w:before="120"/>
        <w:ind w:right="204"/>
        <w:jc w:val="both"/>
      </w:pPr>
      <w:r>
        <w:t xml:space="preserve">В общините Добрич и Балчик остават в сила разпоредените </w:t>
      </w:r>
      <w:r w:rsidRPr="004458FD">
        <w:t>ограничителни мерки в лечебните заведения, касаещи профилактичните и плановите дейности.</w:t>
      </w:r>
    </w:p>
    <w:p w:rsidR="0099061A" w:rsidRPr="004458FD" w:rsidRDefault="0099061A" w:rsidP="008D2C11">
      <w:pPr>
        <w:ind w:right="204"/>
        <w:jc w:val="both"/>
        <w:rPr>
          <w:u w:val="single"/>
        </w:rPr>
      </w:pPr>
      <w:r w:rsidRPr="004458FD">
        <w:rPr>
          <w:u w:val="single"/>
        </w:rPr>
        <w:t>Спират се:</w:t>
      </w:r>
    </w:p>
    <w:p w:rsidR="0099061A" w:rsidRDefault="0099061A" w:rsidP="008D2C11">
      <w:pPr>
        <w:numPr>
          <w:ilvl w:val="0"/>
          <w:numId w:val="3"/>
        </w:numPr>
        <w:ind w:right="204"/>
        <w:jc w:val="both"/>
      </w:pPr>
      <w:r w:rsidRPr="004458FD">
        <w:t>детските и женските консултации;</w:t>
      </w:r>
    </w:p>
    <w:p w:rsidR="0099061A" w:rsidRDefault="0099061A" w:rsidP="008D2C11">
      <w:pPr>
        <w:numPr>
          <w:ilvl w:val="0"/>
          <w:numId w:val="3"/>
        </w:numPr>
        <w:ind w:right="204"/>
        <w:jc w:val="both"/>
      </w:pPr>
      <w:r w:rsidRPr="004458FD">
        <w:t>профилактичните прегледи;</w:t>
      </w:r>
    </w:p>
    <w:p w:rsidR="0099061A" w:rsidRDefault="0099061A" w:rsidP="008D2C11">
      <w:pPr>
        <w:numPr>
          <w:ilvl w:val="0"/>
          <w:numId w:val="3"/>
        </w:numPr>
        <w:ind w:right="204"/>
        <w:jc w:val="both"/>
      </w:pPr>
      <w:r w:rsidRPr="004458FD">
        <w:t>профилактичните имунизации;</w:t>
      </w:r>
    </w:p>
    <w:p w:rsidR="0099061A" w:rsidRDefault="0099061A" w:rsidP="008D2C11">
      <w:pPr>
        <w:numPr>
          <w:ilvl w:val="0"/>
          <w:numId w:val="3"/>
        </w:numPr>
        <w:ind w:right="204"/>
        <w:jc w:val="both"/>
      </w:pPr>
      <w:r w:rsidRPr="004458FD">
        <w:t>плановата оперативна дейност;</w:t>
      </w:r>
    </w:p>
    <w:p w:rsidR="0099061A" w:rsidRDefault="0099061A" w:rsidP="008D2C11">
      <w:pPr>
        <w:numPr>
          <w:ilvl w:val="0"/>
          <w:numId w:val="3"/>
        </w:numPr>
        <w:ind w:right="204"/>
        <w:jc w:val="both"/>
      </w:pPr>
      <w:r w:rsidRPr="004458FD">
        <w:t>свижданията в лечебните заведения.</w:t>
      </w:r>
    </w:p>
    <w:p w:rsidR="0099061A" w:rsidRDefault="0099061A" w:rsidP="008D2C11">
      <w:pPr>
        <w:spacing w:before="120"/>
        <w:ind w:right="204"/>
        <w:jc w:val="both"/>
      </w:pPr>
      <w:r>
        <w:t>Н</w:t>
      </w:r>
      <w:r w:rsidRPr="004458FD">
        <w:t>а Регионалното управление</w:t>
      </w:r>
      <w:r>
        <w:t xml:space="preserve"> </w:t>
      </w:r>
      <w:r w:rsidRPr="004458FD">
        <w:t xml:space="preserve">на образованието </w:t>
      </w:r>
      <w:r>
        <w:t xml:space="preserve">- Добрич е предписано </w:t>
      </w:r>
      <w:r w:rsidRPr="004458FD">
        <w:t xml:space="preserve">създаване на организация за </w:t>
      </w:r>
      <w:r w:rsidRPr="004458FD">
        <w:rPr>
          <w:b/>
        </w:rPr>
        <w:t xml:space="preserve">преустановяване на учебните занятия </w:t>
      </w:r>
      <w:r>
        <w:rPr>
          <w:b/>
        </w:rPr>
        <w:t>на 06.02.2020г. и на 07.02.2020г</w:t>
      </w:r>
      <w:r w:rsidRPr="004458FD">
        <w:rPr>
          <w:b/>
        </w:rPr>
        <w:t xml:space="preserve">. </w:t>
      </w:r>
      <w:r>
        <w:rPr>
          <w:b/>
        </w:rPr>
        <w:t>в общини Добрич и Балчик и възстановяване на учебните занятия в община Генерал Тошево</w:t>
      </w:r>
      <w:r w:rsidRPr="004458FD">
        <w:t>.</w:t>
      </w:r>
    </w:p>
    <w:p w:rsidR="0099061A" w:rsidRDefault="0099061A" w:rsidP="008D2C11">
      <w:pPr>
        <w:spacing w:before="120"/>
        <w:ind w:right="204"/>
        <w:jc w:val="both"/>
      </w:pPr>
      <w:r w:rsidRPr="004458FD">
        <w:t>Детските заведения не преустановяват работата си.</w:t>
      </w:r>
      <w:r>
        <w:t xml:space="preserve"> </w:t>
      </w:r>
      <w:r w:rsidRPr="004458FD">
        <w:t>Медицинските специалисти с помощ</w:t>
      </w:r>
      <w:r>
        <w:t>т</w:t>
      </w:r>
      <w:r w:rsidRPr="004458FD">
        <w:t>а на учителите провеждат ежедневен филтър. Откритите болни деца се връщат по домовете. Заболелите лица от персонала на детските заведения не се допускат на работа.</w:t>
      </w:r>
    </w:p>
    <w:p w:rsidR="0099061A" w:rsidRDefault="0099061A" w:rsidP="008D2C11">
      <w:pPr>
        <w:spacing w:before="120"/>
        <w:ind w:left="357" w:right="204" w:hanging="357"/>
        <w:jc w:val="both"/>
      </w:pPr>
      <w:r w:rsidRPr="00590C69">
        <w:t>С уважение,</w:t>
      </w:r>
    </w:p>
    <w:p w:rsidR="0099061A" w:rsidRPr="004458FD" w:rsidRDefault="0099061A" w:rsidP="00E475B3">
      <w:pPr>
        <w:spacing w:after="120"/>
        <w:ind w:right="204"/>
        <w:jc w:val="both"/>
        <w:rPr>
          <w:b/>
          <w:caps/>
          <w:lang w:val="ru-RU"/>
        </w:rPr>
      </w:pPr>
      <w:r w:rsidRPr="00E54BFF">
        <w:rPr>
          <w:noProof/>
        </w:rPr>
        <w:pict>
          <v:shape id="Картина 2" o:spid="_x0000_i1026" type="#_x0000_t75" alt="Ред за подпис на Microsoft Office..." style="width:141pt;height:70.8pt;visibility:visible">
            <v:imagedata r:id="rId8" o:title=""/>
          </v:shape>
        </w:pict>
      </w:r>
      <w:bookmarkStart w:id="0" w:name="_GoBack"/>
      <w:bookmarkEnd w:id="0"/>
    </w:p>
    <w:sectPr w:rsidR="0099061A" w:rsidRPr="004458FD" w:rsidSect="008D2C11">
      <w:footerReference w:type="default" r:id="rId9"/>
      <w:pgSz w:w="11906" w:h="16838"/>
      <w:pgMar w:top="709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1A" w:rsidRDefault="0099061A" w:rsidP="00D5329D">
      <w:r>
        <w:separator/>
      </w:r>
    </w:p>
  </w:endnote>
  <w:endnote w:type="continuationSeparator" w:id="0">
    <w:p w:rsidR="0099061A" w:rsidRDefault="0099061A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1A" w:rsidRPr="00734CC7" w:rsidRDefault="0099061A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061A" w:rsidRPr="00734CC7" w:rsidRDefault="0099061A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99061A" w:rsidRPr="00734CC7" w:rsidRDefault="0099061A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061A" w:rsidRPr="00734CC7" w:rsidRDefault="0099061A" w:rsidP="00C255C1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1A" w:rsidRDefault="0099061A" w:rsidP="00D5329D">
      <w:r>
        <w:separator/>
      </w:r>
    </w:p>
  </w:footnote>
  <w:footnote w:type="continuationSeparator" w:id="0">
    <w:p w:rsidR="0099061A" w:rsidRDefault="0099061A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4ED"/>
    <w:multiLevelType w:val="hybridMultilevel"/>
    <w:tmpl w:val="E73A25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D6E00"/>
    <w:multiLevelType w:val="hybridMultilevel"/>
    <w:tmpl w:val="9D5A27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0454E"/>
    <w:multiLevelType w:val="hybridMultilevel"/>
    <w:tmpl w:val="1F2408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F4604"/>
    <w:multiLevelType w:val="hybridMultilevel"/>
    <w:tmpl w:val="A31AB2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3B62"/>
    <w:rsid w:val="000143B5"/>
    <w:rsid w:val="000320A6"/>
    <w:rsid w:val="0007420F"/>
    <w:rsid w:val="000978A1"/>
    <w:rsid w:val="000B04B7"/>
    <w:rsid w:val="000B0F88"/>
    <w:rsid w:val="000D2BAE"/>
    <w:rsid w:val="000E2709"/>
    <w:rsid w:val="00107017"/>
    <w:rsid w:val="00137555"/>
    <w:rsid w:val="00150FC5"/>
    <w:rsid w:val="0015281E"/>
    <w:rsid w:val="001624F2"/>
    <w:rsid w:val="00173BA4"/>
    <w:rsid w:val="00174753"/>
    <w:rsid w:val="00191C41"/>
    <w:rsid w:val="001A2FCF"/>
    <w:rsid w:val="001A4DFD"/>
    <w:rsid w:val="001B2F2E"/>
    <w:rsid w:val="001C26E0"/>
    <w:rsid w:val="001C5EAB"/>
    <w:rsid w:val="001D22C0"/>
    <w:rsid w:val="001F00A9"/>
    <w:rsid w:val="001F1B23"/>
    <w:rsid w:val="002008DD"/>
    <w:rsid w:val="00203B1E"/>
    <w:rsid w:val="0022460F"/>
    <w:rsid w:val="00231B06"/>
    <w:rsid w:val="00235A99"/>
    <w:rsid w:val="00250536"/>
    <w:rsid w:val="00262C48"/>
    <w:rsid w:val="002A2ECA"/>
    <w:rsid w:val="002B7CE7"/>
    <w:rsid w:val="002D025D"/>
    <w:rsid w:val="002E4449"/>
    <w:rsid w:val="003045AE"/>
    <w:rsid w:val="003137DD"/>
    <w:rsid w:val="003276C6"/>
    <w:rsid w:val="00335272"/>
    <w:rsid w:val="00335D2E"/>
    <w:rsid w:val="003479A6"/>
    <w:rsid w:val="00364E27"/>
    <w:rsid w:val="003C6CA0"/>
    <w:rsid w:val="003F1432"/>
    <w:rsid w:val="003F5628"/>
    <w:rsid w:val="004115EE"/>
    <w:rsid w:val="00422716"/>
    <w:rsid w:val="004313AD"/>
    <w:rsid w:val="00443923"/>
    <w:rsid w:val="004458FD"/>
    <w:rsid w:val="0045315C"/>
    <w:rsid w:val="00463709"/>
    <w:rsid w:val="00474E64"/>
    <w:rsid w:val="00477B4E"/>
    <w:rsid w:val="00496A40"/>
    <w:rsid w:val="00530371"/>
    <w:rsid w:val="005320BF"/>
    <w:rsid w:val="00543B40"/>
    <w:rsid w:val="00551CDE"/>
    <w:rsid w:val="00553C0F"/>
    <w:rsid w:val="005566E0"/>
    <w:rsid w:val="00583E07"/>
    <w:rsid w:val="00590C69"/>
    <w:rsid w:val="00592CD0"/>
    <w:rsid w:val="00596D79"/>
    <w:rsid w:val="00596DEC"/>
    <w:rsid w:val="005B14FD"/>
    <w:rsid w:val="005C6215"/>
    <w:rsid w:val="005D0AC8"/>
    <w:rsid w:val="005E5A8C"/>
    <w:rsid w:val="00645693"/>
    <w:rsid w:val="0064768F"/>
    <w:rsid w:val="00652F94"/>
    <w:rsid w:val="00655E90"/>
    <w:rsid w:val="006B47F4"/>
    <w:rsid w:val="006B5130"/>
    <w:rsid w:val="006E4BE9"/>
    <w:rsid w:val="00700106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806BB3"/>
    <w:rsid w:val="0082407D"/>
    <w:rsid w:val="00825731"/>
    <w:rsid w:val="00844071"/>
    <w:rsid w:val="00862A82"/>
    <w:rsid w:val="00865798"/>
    <w:rsid w:val="008725EA"/>
    <w:rsid w:val="00885EB8"/>
    <w:rsid w:val="008A19F4"/>
    <w:rsid w:val="008A6EF0"/>
    <w:rsid w:val="008B3154"/>
    <w:rsid w:val="008D2C11"/>
    <w:rsid w:val="008F02FB"/>
    <w:rsid w:val="00915917"/>
    <w:rsid w:val="00953C14"/>
    <w:rsid w:val="00967EB1"/>
    <w:rsid w:val="00983799"/>
    <w:rsid w:val="0099061A"/>
    <w:rsid w:val="009A0D44"/>
    <w:rsid w:val="009A33B7"/>
    <w:rsid w:val="009C05EA"/>
    <w:rsid w:val="009D3948"/>
    <w:rsid w:val="009E5DEE"/>
    <w:rsid w:val="00A043AF"/>
    <w:rsid w:val="00A12181"/>
    <w:rsid w:val="00A2015D"/>
    <w:rsid w:val="00A451CB"/>
    <w:rsid w:val="00A4749E"/>
    <w:rsid w:val="00A53F17"/>
    <w:rsid w:val="00A91B9E"/>
    <w:rsid w:val="00A9447F"/>
    <w:rsid w:val="00A9596F"/>
    <w:rsid w:val="00AA45BE"/>
    <w:rsid w:val="00AB504C"/>
    <w:rsid w:val="00AD3D62"/>
    <w:rsid w:val="00AD5247"/>
    <w:rsid w:val="00AF3BFC"/>
    <w:rsid w:val="00AF532A"/>
    <w:rsid w:val="00B02284"/>
    <w:rsid w:val="00B03858"/>
    <w:rsid w:val="00B078E9"/>
    <w:rsid w:val="00B142A5"/>
    <w:rsid w:val="00B246C3"/>
    <w:rsid w:val="00B412B9"/>
    <w:rsid w:val="00B466D8"/>
    <w:rsid w:val="00B74CB6"/>
    <w:rsid w:val="00B80FDA"/>
    <w:rsid w:val="00B96431"/>
    <w:rsid w:val="00BD4B02"/>
    <w:rsid w:val="00BF0B3D"/>
    <w:rsid w:val="00BF111F"/>
    <w:rsid w:val="00BF49D0"/>
    <w:rsid w:val="00BF52AE"/>
    <w:rsid w:val="00C036D8"/>
    <w:rsid w:val="00C255C1"/>
    <w:rsid w:val="00C83246"/>
    <w:rsid w:val="00C8415B"/>
    <w:rsid w:val="00C962AC"/>
    <w:rsid w:val="00CA4BB6"/>
    <w:rsid w:val="00CC033C"/>
    <w:rsid w:val="00CC52D3"/>
    <w:rsid w:val="00CD011A"/>
    <w:rsid w:val="00CD2D46"/>
    <w:rsid w:val="00CE6678"/>
    <w:rsid w:val="00CF7296"/>
    <w:rsid w:val="00D01E24"/>
    <w:rsid w:val="00D07B28"/>
    <w:rsid w:val="00D11EFA"/>
    <w:rsid w:val="00D4275A"/>
    <w:rsid w:val="00D507A3"/>
    <w:rsid w:val="00D5329D"/>
    <w:rsid w:val="00D91462"/>
    <w:rsid w:val="00DA5CAB"/>
    <w:rsid w:val="00DE02AE"/>
    <w:rsid w:val="00DF16D0"/>
    <w:rsid w:val="00E243A0"/>
    <w:rsid w:val="00E30E00"/>
    <w:rsid w:val="00E475B3"/>
    <w:rsid w:val="00E54BFF"/>
    <w:rsid w:val="00E91216"/>
    <w:rsid w:val="00E91EE6"/>
    <w:rsid w:val="00E92F4B"/>
    <w:rsid w:val="00EC684B"/>
    <w:rsid w:val="00ED58A0"/>
    <w:rsid w:val="00F016AA"/>
    <w:rsid w:val="00F03A2D"/>
    <w:rsid w:val="00F13167"/>
    <w:rsid w:val="00F1618B"/>
    <w:rsid w:val="00F24504"/>
    <w:rsid w:val="00F267D5"/>
    <w:rsid w:val="00F301EF"/>
    <w:rsid w:val="00F31B3A"/>
    <w:rsid w:val="00F31F7D"/>
    <w:rsid w:val="00F35266"/>
    <w:rsid w:val="00F352A3"/>
    <w:rsid w:val="00F36788"/>
    <w:rsid w:val="00F5014C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6</cp:revision>
  <cp:lastPrinted>2019-09-02T06:52:00Z</cp:lastPrinted>
  <dcterms:created xsi:type="dcterms:W3CDTF">2020-02-05T11:16:00Z</dcterms:created>
  <dcterms:modified xsi:type="dcterms:W3CDTF">2020-02-05T12:28:00Z</dcterms:modified>
</cp:coreProperties>
</file>